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mbeddings/Microsoft_Visio_2003-2010___2.vsd" ContentType="application/vnd.visio"/>
  <Override PartName="/word/embeddings/Microsoft_Visio_2003-2010___3.vsd" ContentType="application/vnd.visio"/>
  <Override PartName="/word/embeddings/Microsoft_Visio_2003-2010___4.vsd" ContentType="application/vnd.visio"/>
  <Override PartName="/word/embeddings/Microsoft_Visio_2003-2010___5.vsd" ContentType="application/vnd.visio"/>
  <Override PartName="/word/embeddings/Microsoft_Visio_2003-2010___6.vsd" ContentType="application/vnd.visio"/>
  <Override PartName="/word/embeddings/Microsoft_Visio_2003-2010___7.vsd" ContentType="application/vnd.visio"/>
  <Override PartName="/word/embeddings/Microsoft_Visio_2003-2010___8.vsd" ContentType="application/vnd.visio"/>
  <Override PartName="/word/embeddings/Microsoft_Visio_2003-2010___9.vsd" ContentType="application/vnd.visio"/>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3"/>
        <w:tblW w:w="7421" w:type="dxa"/>
        <w:jc w:val="center"/>
        <w:tblBorders>
          <w:top w:val="none" w:color="auto" w:sz="0" w:space="0"/>
          <w:left w:val="none" w:color="auto" w:sz="0" w:space="0"/>
          <w:bottom w:val="thickThinSmallGap" w:color="1230B2" w:sz="2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21"/>
      </w:tblGrid>
      <w:tr>
        <w:tblPrEx>
          <w:tblBorders>
            <w:top w:val="none" w:color="auto" w:sz="0" w:space="0"/>
            <w:left w:val="none" w:color="auto" w:sz="0" w:space="0"/>
            <w:bottom w:val="thickThinSmallGap" w:color="1230B2"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9" w:hRule="atLeast"/>
          <w:jc w:val="center"/>
        </w:trPr>
        <w:tc>
          <w:tcPr>
            <w:tcW w:w="7421" w:type="dxa"/>
            <w:tcBorders>
              <w:bottom w:val="thickThinSmallGap" w:color="1230B2" w:sz="24" w:space="0"/>
            </w:tcBorders>
          </w:tcPr>
          <w:p>
            <w:pPr>
              <w:overflowPunct w:val="0"/>
              <w:autoSpaceDE w:val="0"/>
              <w:autoSpaceDN w:val="0"/>
              <w:adjustRightInd w:val="0"/>
              <w:spacing w:before="163"/>
              <w:ind w:left="480" w:firstLine="0"/>
              <w:textAlignment w:val="baseline"/>
              <w:rPr>
                <w:rFonts w:ascii="宋体" w:hAnsi="宋体"/>
                <w:b/>
                <w:bCs/>
                <w:sz w:val="72"/>
                <w:szCs w:val="72"/>
                <w:lang w:val="en-GB" w:eastAsia="zh-CN"/>
              </w:rPr>
            </w:pPr>
            <w:r>
              <w:rPr>
                <w:rFonts w:hint="eastAsia" w:ascii="宋体" w:hAnsi="宋体"/>
                <w:b/>
                <w:bCs/>
                <w:sz w:val="72"/>
                <w:szCs w:val="72"/>
                <w:lang w:val="en-GB" w:eastAsia="zh-CN"/>
              </w:rPr>
              <w:t>AGV 系 统 说 明 书</w:t>
            </w:r>
          </w:p>
        </w:tc>
      </w:tr>
    </w:tbl>
    <w:p>
      <w:pPr>
        <w:spacing w:before="163"/>
        <w:ind w:firstLine="0"/>
        <w:rPr>
          <w:rFonts w:ascii="宋体"/>
          <w:b/>
          <w:bCs/>
          <w:szCs w:val="24"/>
          <w:lang w:eastAsia="zh-CN"/>
        </w:rPr>
      </w:pPr>
    </w:p>
    <w:p>
      <w:pPr>
        <w:spacing w:before="163"/>
        <w:ind w:firstLine="0"/>
        <w:jc w:val="center"/>
        <w:rPr>
          <w:rFonts w:ascii="宋体"/>
          <w:b/>
          <w:bCs/>
          <w:sz w:val="36"/>
          <w:szCs w:val="36"/>
          <w:lang w:eastAsia="zh-CN"/>
        </w:rPr>
      </w:pPr>
      <w:r>
        <w:rPr>
          <w:rFonts w:hint="eastAsia" w:ascii="宋体" w:hAnsi="宋体"/>
          <w:b/>
          <w:bCs/>
          <w:sz w:val="36"/>
          <w:szCs w:val="36"/>
          <w:lang w:eastAsia="zh-CN"/>
        </w:rPr>
        <w:t>沈阳新松机器人自动化股份有限公司</w:t>
      </w:r>
    </w:p>
    <w:p>
      <w:pPr>
        <w:spacing w:before="163"/>
        <w:ind w:left="480" w:firstLine="562"/>
        <w:jc w:val="center"/>
        <w:rPr>
          <w:rFonts w:ascii="宋体"/>
          <w:b/>
          <w:bCs/>
          <w:sz w:val="36"/>
          <w:szCs w:val="36"/>
          <w:lang w:eastAsia="zh-CN"/>
        </w:rPr>
      </w:pPr>
      <w:r>
        <w:rPr>
          <w:rFonts w:ascii="宋体" w:hAnsi="宋体"/>
          <w:b/>
          <w:bCs/>
          <w:sz w:val="28"/>
          <w:lang w:eastAsia="zh-CN"/>
        </w:rPr>
        <w:t>20</w:t>
      </w:r>
      <w:r>
        <w:rPr>
          <w:rFonts w:hint="eastAsia" w:ascii="宋体" w:hAnsi="宋体"/>
          <w:b/>
          <w:bCs/>
          <w:sz w:val="28"/>
          <w:lang w:eastAsia="zh-CN"/>
        </w:rPr>
        <w:t>2</w:t>
      </w:r>
      <w:r>
        <w:rPr>
          <w:rFonts w:hint="eastAsia" w:ascii="宋体" w:hAnsi="宋体"/>
          <w:b/>
          <w:bCs/>
          <w:sz w:val="28"/>
          <w:lang w:val="en-US" w:eastAsia="zh-CN"/>
        </w:rPr>
        <w:t>3</w:t>
      </w:r>
      <w:r>
        <w:rPr>
          <w:rFonts w:hint="eastAsia" w:ascii="宋体" w:hAnsi="宋体"/>
          <w:b/>
          <w:bCs/>
          <w:sz w:val="28"/>
          <w:lang w:eastAsia="zh-CN"/>
        </w:rPr>
        <w:t>年</w:t>
      </w:r>
      <w:r>
        <w:rPr>
          <w:rFonts w:ascii="宋体" w:hAnsi="宋体"/>
          <w:b/>
          <w:bCs/>
          <w:sz w:val="28"/>
          <w:lang w:eastAsia="zh-CN"/>
        </w:rPr>
        <w:t xml:space="preserve"> </w:t>
      </w:r>
      <w:r>
        <w:rPr>
          <w:rFonts w:hint="eastAsia" w:ascii="宋体" w:hAnsi="宋体"/>
          <w:b/>
          <w:bCs/>
          <w:sz w:val="28"/>
          <w:lang w:val="en-US" w:eastAsia="zh-CN"/>
        </w:rPr>
        <w:t>7</w:t>
      </w:r>
      <w:r>
        <w:rPr>
          <w:rFonts w:hint="eastAsia" w:ascii="宋体" w:hAnsi="宋体"/>
          <w:b/>
          <w:bCs/>
          <w:sz w:val="28"/>
          <w:lang w:eastAsia="zh-CN"/>
        </w:rPr>
        <w:t>月</w:t>
      </w:r>
    </w:p>
    <w:p>
      <w:pPr>
        <w:spacing w:before="326" w:beforeLines="100"/>
        <w:ind w:firstLine="0"/>
        <w:jc w:val="both"/>
        <w:rPr>
          <w:rFonts w:ascii="宋体" w:hAnsi="宋体" w:cs="Arial"/>
          <w:b/>
          <w:szCs w:val="24"/>
          <w:lang w:eastAsia="zh-CN"/>
        </w:rPr>
      </w:pPr>
      <w:r>
        <w:rPr>
          <w:rFonts w:hint="eastAsia" w:ascii="宋体" w:hAnsi="宋体" w:cs="Arial"/>
          <w:b/>
          <w:szCs w:val="24"/>
          <w:lang w:eastAsia="zh-CN"/>
        </w:rPr>
        <w:t>文件编制信息</w:t>
      </w:r>
    </w:p>
    <w:p>
      <w:pPr>
        <w:ind w:firstLine="0"/>
        <w:jc w:val="both"/>
        <w:rPr>
          <w:rFonts w:ascii="宋体" w:cs="Arial"/>
          <w:b/>
          <w:szCs w:val="24"/>
          <w:lang w:eastAsia="zh-CN"/>
        </w:rPr>
      </w:pPr>
    </w:p>
    <w:tbl>
      <w:tblPr>
        <w:tblStyle w:val="33"/>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7"/>
        <w:gridCol w:w="7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427" w:type="dxa"/>
            <w:shd w:val="clear" w:color="auto" w:fill="DAEEF3"/>
            <w:vAlign w:val="center"/>
          </w:tcPr>
          <w:p>
            <w:pPr>
              <w:ind w:firstLine="0"/>
              <w:rPr>
                <w:sz w:val="21"/>
                <w:szCs w:val="21"/>
                <w:lang w:val="en-GB" w:eastAsia="zh-TW"/>
              </w:rPr>
            </w:pPr>
            <w:r>
              <w:rPr>
                <w:rFonts w:hint="eastAsia"/>
                <w:sz w:val="21"/>
                <w:szCs w:val="21"/>
                <w:lang w:val="en-GB" w:eastAsia="zh-TW"/>
              </w:rPr>
              <w:t>文件编号：</w:t>
            </w:r>
          </w:p>
        </w:tc>
        <w:tc>
          <w:tcPr>
            <w:tcW w:w="7095" w:type="dxa"/>
          </w:tcPr>
          <w:p>
            <w:pPr>
              <w:ind w:firstLine="0"/>
              <w:rPr>
                <w:rFonts w:ascii="宋体" w:hAnsi="宋体" w:cs="Arial"/>
                <w:sz w:val="21"/>
                <w:szCs w:val="21"/>
                <w:lang w:val="en-GB" w:eastAsia="zh-TW"/>
              </w:rPr>
            </w:pPr>
            <w:r>
              <w:rPr>
                <w:rFonts w:ascii="宋体" w:hAnsi="宋体" w:cs="Arial"/>
                <w:sz w:val="21"/>
                <w:szCs w:val="21"/>
                <w:lang w:val="en-GB" w:eastAsia="zh-TW"/>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受控状态：</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sym w:font="Wingdings" w:char="F0A8"/>
            </w:r>
            <w:r>
              <w:rPr>
                <w:rFonts w:hint="eastAsia" w:ascii="宋体" w:hAnsi="宋体" w:cs="Arial"/>
                <w:sz w:val="21"/>
                <w:szCs w:val="21"/>
                <w:lang w:val="en-GB" w:eastAsia="zh-TW"/>
              </w:rPr>
              <w:t>非受控</w:t>
            </w:r>
            <w:r>
              <w:rPr>
                <w:rFonts w:hint="eastAsia" w:ascii="宋体" w:hAnsi="宋体" w:cs="Arial"/>
                <w:sz w:val="21"/>
                <w:szCs w:val="21"/>
                <w:lang w:val="en-GB" w:eastAsia="zh-TW"/>
              </w:rPr>
              <w:sym w:font="Wingdings" w:char="F0FE"/>
            </w:r>
            <w:r>
              <w:rPr>
                <w:rFonts w:hint="eastAsia" w:ascii="宋体" w:hAnsi="宋体" w:cs="Arial"/>
                <w:sz w:val="21"/>
                <w:szCs w:val="21"/>
                <w:lang w:val="en-GB" w:eastAsia="zh-TW"/>
              </w:rPr>
              <w:t>受控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文件属性：</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sym w:font="Wingdings" w:char="F0FE"/>
            </w:r>
            <w:r>
              <w:rPr>
                <w:rFonts w:hint="eastAsia" w:ascii="宋体" w:hAnsi="宋体" w:cs="Arial"/>
                <w:sz w:val="21"/>
                <w:szCs w:val="21"/>
                <w:lang w:val="en-GB" w:eastAsia="zh-TW"/>
              </w:rPr>
              <w:t>公开</w:t>
            </w:r>
            <w:r>
              <w:rPr>
                <w:rFonts w:hint="eastAsia" w:ascii="宋体" w:hAnsi="宋体" w:cs="Arial"/>
                <w:sz w:val="21"/>
                <w:szCs w:val="21"/>
                <w:lang w:val="en-GB" w:eastAsia="zh-TW"/>
              </w:rPr>
              <w:sym w:font="Wingdings" w:char="F0A8"/>
            </w:r>
            <w:r>
              <w:rPr>
                <w:rFonts w:hint="eastAsia" w:ascii="宋体" w:hAnsi="宋体" w:cs="Arial"/>
                <w:sz w:val="21"/>
                <w:szCs w:val="21"/>
                <w:lang w:val="en-GB" w:eastAsia="zh-TW"/>
              </w:rPr>
              <w:t>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编制单位：</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t>智能移动机器人事业部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适用范围：</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t>智能移动机器人事业部</w:t>
            </w:r>
            <w:r>
              <w:rPr>
                <w:rFonts w:ascii="宋体" w:hAnsi="宋体" w:cs="Arial"/>
                <w:sz w:val="21"/>
                <w:szCs w:val="21"/>
                <w:lang w:val="en-GB" w:eastAsia="zh-TW"/>
              </w:rPr>
              <w:t>AGV</w:t>
            </w:r>
            <w:r>
              <w:rPr>
                <w:rFonts w:hint="eastAsia" w:ascii="宋体" w:hAnsi="宋体" w:cs="Arial"/>
                <w:sz w:val="21"/>
                <w:szCs w:val="21"/>
                <w:lang w:val="en-GB" w:eastAsia="zh-TW"/>
              </w:rPr>
              <w:t>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版权归属：</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t>沈阳新松机器人自动化股份有限公司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7" w:type="dxa"/>
            <w:shd w:val="clear" w:color="auto" w:fill="DAEEF3"/>
            <w:vAlign w:val="center"/>
          </w:tcPr>
          <w:p>
            <w:pPr>
              <w:ind w:firstLine="0"/>
              <w:rPr>
                <w:rFonts w:ascii="宋体" w:hAnsi="宋体" w:cs="Arial"/>
                <w:sz w:val="21"/>
                <w:szCs w:val="21"/>
                <w:lang w:val="en-GB" w:eastAsia="zh-TW"/>
              </w:rPr>
            </w:pPr>
            <w:r>
              <w:rPr>
                <w:rFonts w:hint="eastAsia" w:ascii="宋体" w:hAnsi="宋体" w:cs="Arial"/>
                <w:sz w:val="21"/>
                <w:szCs w:val="21"/>
                <w:lang w:val="en-GB" w:eastAsia="zh-TW"/>
              </w:rPr>
              <w:t>发行：</w:t>
            </w:r>
          </w:p>
        </w:tc>
        <w:tc>
          <w:tcPr>
            <w:tcW w:w="7095" w:type="dxa"/>
          </w:tcPr>
          <w:p>
            <w:pPr>
              <w:ind w:firstLine="0"/>
              <w:rPr>
                <w:rFonts w:ascii="宋体" w:hAnsi="宋体" w:cs="Arial"/>
                <w:sz w:val="21"/>
                <w:szCs w:val="21"/>
                <w:lang w:val="en-GB" w:eastAsia="zh-TW"/>
              </w:rPr>
            </w:pPr>
            <w:r>
              <w:rPr>
                <w:rFonts w:hint="eastAsia" w:ascii="宋体" w:hAnsi="宋体" w:cs="Arial"/>
                <w:sz w:val="21"/>
                <w:szCs w:val="21"/>
                <w:lang w:val="en-GB" w:eastAsia="zh-TW"/>
              </w:rPr>
              <w:t>智能移动机器人事业部</w:t>
            </w:r>
          </w:p>
        </w:tc>
      </w:tr>
    </w:tbl>
    <w:p>
      <w:pPr>
        <w:spacing w:before="163"/>
        <w:ind w:left="-2" w:leftChars="-1" w:firstLine="482"/>
        <w:jc w:val="both"/>
        <w:rPr>
          <w:rFonts w:ascii="宋体" w:cs="Arial"/>
          <w:b/>
          <w:szCs w:val="24"/>
          <w:lang w:eastAsia="zh-CN"/>
        </w:rPr>
      </w:pPr>
    </w:p>
    <w:p>
      <w:pPr>
        <w:spacing w:before="163"/>
        <w:ind w:left="480" w:firstLine="480"/>
        <w:rPr>
          <w:rFonts w:ascii="宋体" w:cs="Arial"/>
          <w:szCs w:val="24"/>
          <w:lang w:eastAsia="zh-CN"/>
        </w:rPr>
      </w:pPr>
    </w:p>
    <w:p>
      <w:pPr>
        <w:spacing w:before="163"/>
        <w:ind w:left="480" w:firstLine="480"/>
        <w:rPr>
          <w:rFonts w:ascii="宋体" w:cs="Arial"/>
          <w:szCs w:val="24"/>
          <w:lang w:eastAsia="zh-CN"/>
        </w:rPr>
      </w:pPr>
    </w:p>
    <w:p>
      <w:pPr>
        <w:spacing w:before="163"/>
        <w:ind w:firstLine="0"/>
        <w:rPr>
          <w:b/>
          <w:lang w:val="en-GB" w:eastAsia="zh-CN"/>
        </w:rPr>
      </w:pPr>
      <w:r>
        <w:rPr>
          <w:rFonts w:hint="eastAsia"/>
          <w:b/>
          <w:lang w:val="en-GB" w:eastAsia="zh-CN"/>
        </w:rPr>
        <w:t>文件发行</w:t>
      </w:r>
      <w:r>
        <w:rPr>
          <w:b/>
          <w:lang w:val="en-GB" w:eastAsia="zh-CN"/>
        </w:rPr>
        <w:t>/</w:t>
      </w:r>
      <w:r>
        <w:rPr>
          <w:rFonts w:hint="eastAsia"/>
          <w:b/>
          <w:lang w:val="en-GB" w:eastAsia="zh-CN"/>
        </w:rPr>
        <w:t>修订履历</w:t>
      </w:r>
    </w:p>
    <w:p>
      <w:pPr>
        <w:spacing w:before="163"/>
        <w:ind w:left="480" w:firstLine="482"/>
        <w:jc w:val="center"/>
        <w:rPr>
          <w:rFonts w:ascii="宋体" w:cs="Arial"/>
          <w:b/>
          <w:szCs w:val="24"/>
          <w:lang w:eastAsia="zh-CN"/>
        </w:rPr>
      </w:pPr>
    </w:p>
    <w:tbl>
      <w:tblPr>
        <w:tblStyle w:val="33"/>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2"/>
        <w:gridCol w:w="1432"/>
        <w:gridCol w:w="1701"/>
        <w:gridCol w:w="1701"/>
        <w:gridCol w:w="1420"/>
        <w:gridCol w:w="1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blHeader/>
          <w:jc w:val="center"/>
        </w:trPr>
        <w:tc>
          <w:tcPr>
            <w:tcW w:w="942" w:type="dxa"/>
            <w:shd w:val="clear" w:color="auto" w:fill="DAEEF3"/>
            <w:vAlign w:val="center"/>
          </w:tcPr>
          <w:p>
            <w:pPr>
              <w:ind w:firstLine="0"/>
              <w:jc w:val="center"/>
              <w:rPr>
                <w:lang w:val="en-GB" w:eastAsia="zh-CN"/>
              </w:rPr>
            </w:pPr>
            <w:r>
              <w:rPr>
                <w:rFonts w:hint="eastAsia"/>
                <w:lang w:val="en-GB" w:eastAsia="zh-CN"/>
              </w:rPr>
              <w:t>版  次</w:t>
            </w:r>
          </w:p>
        </w:tc>
        <w:tc>
          <w:tcPr>
            <w:tcW w:w="1432" w:type="dxa"/>
            <w:vAlign w:val="center"/>
          </w:tcPr>
          <w:p>
            <w:pPr>
              <w:rPr>
                <w:lang w:val="en-GB" w:eastAsia="zh-CN"/>
              </w:rPr>
            </w:pPr>
            <w:r>
              <w:rPr>
                <w:rFonts w:hint="eastAsia"/>
                <w:lang w:val="en-GB" w:eastAsia="zh-CN"/>
              </w:rPr>
              <w:t>日期</w:t>
            </w:r>
          </w:p>
        </w:tc>
        <w:tc>
          <w:tcPr>
            <w:tcW w:w="1701" w:type="dxa"/>
            <w:vAlign w:val="center"/>
          </w:tcPr>
          <w:p>
            <w:pPr>
              <w:rPr>
                <w:lang w:val="en-GB" w:eastAsia="zh-CN"/>
              </w:rPr>
            </w:pPr>
            <w:r>
              <w:rPr>
                <w:rFonts w:hint="eastAsia"/>
                <w:lang w:val="en-GB" w:eastAsia="zh-CN"/>
              </w:rPr>
              <w:t>内 容</w:t>
            </w:r>
          </w:p>
        </w:tc>
        <w:tc>
          <w:tcPr>
            <w:tcW w:w="1701" w:type="dxa"/>
            <w:vAlign w:val="center"/>
          </w:tcPr>
          <w:p>
            <w:pPr>
              <w:rPr>
                <w:lang w:val="en-GB" w:eastAsia="zh-CN"/>
              </w:rPr>
            </w:pPr>
            <w:r>
              <w:rPr>
                <w:rFonts w:hint="eastAsia"/>
                <w:lang w:val="en-GB" w:eastAsia="zh-CN"/>
              </w:rPr>
              <w:t>拟  稿</w:t>
            </w:r>
          </w:p>
        </w:tc>
        <w:tc>
          <w:tcPr>
            <w:tcW w:w="1420" w:type="dxa"/>
            <w:vAlign w:val="center"/>
          </w:tcPr>
          <w:p>
            <w:pPr>
              <w:rPr>
                <w:lang w:val="en-GB" w:eastAsia="zh-CN"/>
              </w:rPr>
            </w:pPr>
            <w:r>
              <w:rPr>
                <w:rFonts w:hint="eastAsia"/>
                <w:lang w:val="en-GB" w:eastAsia="zh-CN"/>
              </w:rPr>
              <w:t>审核</w:t>
            </w:r>
          </w:p>
        </w:tc>
        <w:tc>
          <w:tcPr>
            <w:tcW w:w="1326" w:type="dxa"/>
            <w:vAlign w:val="center"/>
          </w:tcPr>
          <w:p>
            <w:pPr>
              <w:ind w:firstLine="0"/>
              <w:rPr>
                <w:lang w:val="en-GB" w:eastAsia="zh-CN"/>
              </w:rPr>
            </w:pPr>
            <w:r>
              <w:rPr>
                <w:rFonts w:hint="eastAsia"/>
                <w:lang w:val="en-GB" w:eastAsia="zh-CN"/>
              </w:rPr>
              <w:t>批  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942" w:type="dxa"/>
            <w:shd w:val="clear" w:color="auto" w:fill="DAEEF3"/>
            <w:vAlign w:val="center"/>
          </w:tcPr>
          <w:p>
            <w:pPr>
              <w:ind w:firstLine="0"/>
              <w:jc w:val="center"/>
              <w:rPr>
                <w:lang w:val="en-GB" w:eastAsia="zh-CN"/>
              </w:rPr>
            </w:pPr>
            <w:r>
              <w:rPr>
                <w:lang w:val="en-GB" w:eastAsia="zh-CN"/>
              </w:rPr>
              <w:t>A/0</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942" w:type="dxa"/>
            <w:shd w:val="clear" w:color="auto" w:fill="DAEEF3"/>
            <w:vAlign w:val="center"/>
          </w:tcPr>
          <w:p>
            <w:pPr>
              <w:ind w:firstLine="0"/>
              <w:jc w:val="center"/>
              <w:rPr>
                <w:lang w:val="en-GB" w:eastAsia="zh-CN"/>
              </w:rPr>
            </w:pPr>
            <w:r>
              <w:rPr>
                <w:lang w:val="en-GB" w:eastAsia="zh-CN"/>
              </w:rPr>
              <w:t>A/1</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942" w:type="dxa"/>
            <w:shd w:val="clear" w:color="auto" w:fill="DAEEF3"/>
            <w:vAlign w:val="center"/>
          </w:tcPr>
          <w:p>
            <w:pPr>
              <w:ind w:firstLine="0"/>
              <w:jc w:val="center"/>
              <w:rPr>
                <w:lang w:val="en-GB" w:eastAsia="zh-CN"/>
              </w:rPr>
            </w:pPr>
            <w:r>
              <w:rPr>
                <w:lang w:val="en-GB" w:eastAsia="zh-CN"/>
              </w:rPr>
              <w:t>A/2</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942" w:type="dxa"/>
            <w:shd w:val="clear" w:color="auto" w:fill="DAEEF3"/>
            <w:vAlign w:val="center"/>
          </w:tcPr>
          <w:p>
            <w:pPr>
              <w:ind w:firstLine="0"/>
              <w:jc w:val="center"/>
              <w:rPr>
                <w:lang w:val="en-GB" w:eastAsia="zh-CN"/>
              </w:rPr>
            </w:pPr>
            <w:r>
              <w:rPr>
                <w:lang w:val="en-GB" w:eastAsia="zh-CN"/>
              </w:rPr>
              <w:t>A/3</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942" w:type="dxa"/>
            <w:shd w:val="clear" w:color="auto" w:fill="DAEEF3"/>
            <w:vAlign w:val="center"/>
          </w:tcPr>
          <w:p>
            <w:pPr>
              <w:ind w:firstLine="0"/>
              <w:jc w:val="center"/>
              <w:rPr>
                <w:lang w:val="en-GB" w:eastAsia="zh-CN"/>
              </w:rPr>
            </w:pPr>
            <w:r>
              <w:rPr>
                <w:lang w:val="en-GB" w:eastAsia="zh-CN"/>
              </w:rPr>
              <w:t>A/4</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942" w:type="dxa"/>
            <w:shd w:val="clear" w:color="auto" w:fill="DAEEF3"/>
            <w:vAlign w:val="center"/>
          </w:tcPr>
          <w:p>
            <w:pPr>
              <w:ind w:firstLine="0"/>
              <w:jc w:val="center"/>
              <w:rPr>
                <w:lang w:val="en-GB" w:eastAsia="zh-CN"/>
              </w:rPr>
            </w:pPr>
            <w:r>
              <w:rPr>
                <w:lang w:val="en-GB" w:eastAsia="zh-CN"/>
              </w:rPr>
              <w:t>A/5</w:t>
            </w:r>
          </w:p>
        </w:tc>
        <w:tc>
          <w:tcPr>
            <w:tcW w:w="1432" w:type="dxa"/>
            <w:vAlign w:val="center"/>
          </w:tcPr>
          <w:p>
            <w:pPr>
              <w:rPr>
                <w:lang w:val="en-GB" w:eastAsia="zh-CN"/>
              </w:rPr>
            </w:pPr>
          </w:p>
        </w:tc>
        <w:tc>
          <w:tcPr>
            <w:tcW w:w="1701" w:type="dxa"/>
            <w:vAlign w:val="center"/>
          </w:tcPr>
          <w:p>
            <w:pPr>
              <w:rPr>
                <w:lang w:val="en-GB" w:eastAsia="zh-CN"/>
              </w:rPr>
            </w:pPr>
          </w:p>
        </w:tc>
        <w:tc>
          <w:tcPr>
            <w:tcW w:w="1701" w:type="dxa"/>
            <w:vAlign w:val="center"/>
          </w:tcPr>
          <w:p>
            <w:pPr>
              <w:rPr>
                <w:lang w:val="en-GB" w:eastAsia="zh-CN"/>
              </w:rPr>
            </w:pPr>
          </w:p>
        </w:tc>
        <w:tc>
          <w:tcPr>
            <w:tcW w:w="1420" w:type="dxa"/>
            <w:vAlign w:val="center"/>
          </w:tcPr>
          <w:p>
            <w:pPr>
              <w:rPr>
                <w:lang w:val="en-GB" w:eastAsia="zh-CN"/>
              </w:rPr>
            </w:pPr>
          </w:p>
        </w:tc>
        <w:tc>
          <w:tcPr>
            <w:tcW w:w="1326" w:type="dxa"/>
            <w:vAlign w:val="center"/>
          </w:tcPr>
          <w:p>
            <w:pPr>
              <w:rPr>
                <w:lang w:val="en-GB" w:eastAsia="zh-CN"/>
              </w:rPr>
            </w:pPr>
          </w:p>
        </w:tc>
      </w:tr>
    </w:tbl>
    <w:p>
      <w:pPr>
        <w:spacing w:before="163"/>
        <w:ind w:left="480" w:firstLine="482"/>
        <w:rPr>
          <w:rFonts w:ascii="宋体" w:cs="Arial"/>
          <w:b/>
          <w:szCs w:val="24"/>
          <w:lang w:eastAsia="zh-CN"/>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upperRoman"/>
          <w:cols w:space="425" w:num="1"/>
          <w:titlePg/>
          <w:docGrid w:type="lines" w:linePitch="326" w:charSpace="0"/>
        </w:sectPr>
      </w:pPr>
    </w:p>
    <w:p>
      <w:pPr>
        <w:spacing w:before="163"/>
        <w:ind w:firstLine="0"/>
        <w:rPr>
          <w:b/>
          <w:sz w:val="30"/>
          <w:szCs w:val="30"/>
          <w:lang w:eastAsia="zh-CN"/>
        </w:rPr>
      </w:pPr>
      <w:r>
        <w:rPr>
          <w:rFonts w:hint="eastAsia"/>
          <w:b/>
          <w:sz w:val="30"/>
          <w:szCs w:val="30"/>
          <w:lang w:eastAsia="zh-CN"/>
        </w:rPr>
        <w:t>序言</w:t>
      </w:r>
      <w:bookmarkStart w:id="216" w:name="_GoBack"/>
      <w:bookmarkEnd w:id="216"/>
    </w:p>
    <w:p>
      <w:pPr>
        <w:spacing w:before="163"/>
        <w:ind w:left="480" w:firstLine="600"/>
        <w:rPr>
          <w:b/>
          <w:szCs w:val="24"/>
          <w:lang w:eastAsia="zh-CN"/>
        </w:rPr>
      </w:pPr>
      <w:r>
        <w:rPr>
          <w:sz w:val="30"/>
          <w:szCs w:val="30"/>
          <w:lang w:eastAsia="zh-CN"/>
        </w:rPr>
        <w:pict>
          <v:shape id="文本框 1872" o:spid="_x0000_s1026" o:spt="202" type="#_x0000_t202" style="position:absolute;left:0pt;margin-left:-0.65pt;margin-top:2.4pt;height:3.55pt;width:33.65pt;z-index:251660288;mso-width-relative:page;mso-height-relative:page;" fillcolor="#808080" filled="t" stroked="f" coordsize="21600,21600" o:gfxdata="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Khz&#10;U+fUAAAABgEAAA8AAAAAAAAAAQAgAAAAIgAAAGRycy9kb3ducmV2LnhtbFBLAQIUABQAAAAIAIdO&#10;4kBXWhBrtQEAAEIDAAAOAAAAAAAAAAEAIAAAACMBAABkcnMvZTJvRG9jLnhtbFBLBQYAAAAABgAG&#10;AFkBAABKBQAAAAA=&#10;">
            <v:path/>
            <v:fill on="t" focussize="0,0"/>
            <v:stroke on="f" joinstyle="miter"/>
            <v:imagedata o:title=""/>
            <o:lock v:ext="edit"/>
            <v:textbox>
              <w:txbxContent>
                <w:p>
                  <w:pPr>
                    <w:spacing w:before="163"/>
                    <w:ind w:left="480" w:firstLine="480"/>
                    <w:rPr>
                      <w:lang w:eastAsia="zh-CN"/>
                    </w:rPr>
                  </w:pPr>
                </w:p>
              </w:txbxContent>
            </v:textbox>
          </v:shape>
        </w:pict>
      </w:r>
    </w:p>
    <w:p>
      <w:pPr>
        <w:ind w:firstLine="0"/>
        <w:rPr>
          <w:b/>
          <w:lang w:eastAsia="zh-CN"/>
        </w:rPr>
      </w:pPr>
      <w:r>
        <w:rPr>
          <w:b/>
          <w:lang w:eastAsia="zh-CN"/>
        </w:rPr>
        <w:t xml:space="preserve">1. </w:t>
      </w:r>
      <w:r>
        <w:rPr>
          <w:rFonts w:hint="eastAsia"/>
          <w:b/>
          <w:lang w:eastAsia="zh-CN"/>
        </w:rPr>
        <w:t>本手册的目的</w:t>
      </w:r>
    </w:p>
    <w:p>
      <w:pPr>
        <w:rPr>
          <w:lang w:val="en-GB" w:eastAsia="zh-CN"/>
        </w:rPr>
      </w:pPr>
      <w:bookmarkStart w:id="0" w:name="_Toc353176438"/>
      <w:bookmarkStart w:id="1" w:name="_Toc308679010"/>
      <w:r>
        <w:rPr>
          <w:rFonts w:hint="eastAsia" w:ascii="宋体" w:hAnsi="宋体" w:eastAsia="宋体" w:cs="宋体"/>
          <w:lang w:val="en-GB" w:eastAsia="zh-CN"/>
        </w:rPr>
        <w:t>本说明书将向您介绍AGV系统的构成、使用，以及AGV系统各个部件的结构及其保养和维护的相关知识，使用户能够清楚的了解AGV系统并能够熟练掌握AGV系统的使用。</w:t>
      </w:r>
    </w:p>
    <w:p>
      <w:pPr>
        <w:spacing w:before="163" w:beforeLines="50"/>
        <w:ind w:firstLine="0"/>
        <w:rPr>
          <w:b/>
          <w:lang w:eastAsia="zh-CN"/>
        </w:rPr>
      </w:pPr>
      <w:r>
        <w:rPr>
          <w:b/>
          <w:lang w:eastAsia="zh-CN"/>
        </w:rPr>
        <w:t xml:space="preserve">2. </w:t>
      </w:r>
      <w:r>
        <w:rPr>
          <w:rFonts w:hint="eastAsia"/>
          <w:b/>
          <w:lang w:eastAsia="zh-CN"/>
        </w:rPr>
        <w:t>本手册的适用范围</w:t>
      </w:r>
      <w:bookmarkEnd w:id="0"/>
      <w:bookmarkEnd w:id="1"/>
    </w:p>
    <w:p>
      <w:pPr>
        <w:rPr>
          <w:lang w:val="en-GB" w:eastAsia="zh-CN"/>
        </w:rPr>
      </w:pPr>
      <w:r>
        <w:rPr>
          <w:rFonts w:hint="eastAsia"/>
          <w:lang w:val="en-GB" w:eastAsia="zh-CN"/>
        </w:rPr>
        <w:t>本说明书适用于</w:t>
      </w:r>
      <w:r>
        <w:rPr>
          <w:rFonts w:hint="eastAsia"/>
          <w:lang w:eastAsia="zh-CN"/>
        </w:rPr>
        <w:t>背</w:t>
      </w:r>
      <w:r>
        <w:rPr>
          <w:rFonts w:hint="eastAsia" w:ascii="宋体" w:hAnsi="宋体" w:eastAsia="宋体" w:cs="宋体"/>
          <w:lang w:val="en-GB" w:eastAsia="zh-CN"/>
        </w:rPr>
        <w:t>负式提升型AGV系统。</w:t>
      </w:r>
    </w:p>
    <w:p>
      <w:pPr>
        <w:spacing w:before="163" w:beforeLines="50"/>
        <w:ind w:firstLine="0"/>
        <w:rPr>
          <w:b/>
          <w:lang w:eastAsia="zh-CN"/>
        </w:rPr>
      </w:pPr>
      <w:bookmarkStart w:id="2" w:name="_Toc308679012"/>
      <w:bookmarkStart w:id="3" w:name="_Toc353176440"/>
      <w:r>
        <w:rPr>
          <w:b/>
          <w:lang w:eastAsia="zh-CN"/>
        </w:rPr>
        <w:t xml:space="preserve">3. </w:t>
      </w:r>
      <w:r>
        <w:rPr>
          <w:rFonts w:hint="eastAsia"/>
          <w:b/>
          <w:lang w:eastAsia="zh-CN"/>
        </w:rPr>
        <w:t>本说明书中使用的警示标志</w:t>
      </w:r>
    </w:p>
    <w:p>
      <w:pPr>
        <w:rPr>
          <w:lang w:eastAsia="zh-CN"/>
        </w:rPr>
      </w:pPr>
      <w:r>
        <w:rPr>
          <w:rFonts w:hint="eastAsia"/>
          <w:lang w:eastAsia="zh-CN"/>
        </w:rPr>
        <w:t>警告！</w:t>
      </w:r>
    </w:p>
    <w:p>
      <w:pPr>
        <w:ind w:firstLine="120" w:firstLineChars="50"/>
        <w:rPr>
          <w:rFonts w:ascii="宋体" w:hAnsi="宋体" w:cs="Arial"/>
          <w:lang w:val="en-GB" w:eastAsia="zh-CN"/>
        </w:rPr>
      </w:pPr>
      <w:r>
        <w:rPr>
          <w:lang w:eastAsia="zh-CN"/>
        </w:rPr>
        <w:pict>
          <v:shape id="文本框 1871" o:spid="_x0000_s1118" o:spt="202" type="#_x0000_t202" style="position:absolute;left:0pt;margin-left:54.6pt;margin-top:11.65pt;height:39.7pt;width:324.9pt;z-index:251661312;mso-width-relative:page;mso-height-relative:page;" filled="f" stroked="f" coordsize="21600,21600" o:gfxdata="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Vr1m5dYAAAAKAQAADwAAAAAA&#10;AAABACAAAAAiAAAAZHJzL2Rvd25yZXYueG1sUEsBAhQAFAAAAAgAh07iQAZC73WjAQAAGwMAAA4A&#10;AAAAAAAAAQAgAAAAJQEAAGRycy9lMm9Eb2MueG1sUEsFBgAAAAAGAAYAWQEAADoFAAAAAA==&#10;">
            <v:path/>
            <v:fill on="f" focussize="0,0"/>
            <v:stroke on="f" joinstyle="miter"/>
            <v:imagedata o:title=""/>
            <o:lock v:ext="edit"/>
            <v:textbox>
              <w:txbxContent>
                <w:p>
                  <w:pPr>
                    <w:spacing w:before="163"/>
                    <w:ind w:left="480" w:firstLine="480"/>
                    <w:rPr>
                      <w:lang w:eastAsia="zh-CN"/>
                    </w:rPr>
                  </w:pPr>
                  <w:r>
                    <w:rPr>
                      <w:rFonts w:hint="eastAsia" w:ascii="宋体" w:hAnsi="宋体"/>
                      <w:bCs/>
                      <w:szCs w:val="24"/>
                      <w:lang w:eastAsia="zh-CN"/>
                    </w:rPr>
                    <w:t>表示</w:t>
                  </w:r>
                  <w:r>
                    <w:rPr>
                      <w:rFonts w:hint="eastAsia" w:ascii="宋体" w:hAnsi="宋体" w:cs="Arial"/>
                      <w:szCs w:val="24"/>
                      <w:lang w:eastAsia="zh-CN"/>
                    </w:rPr>
                    <w:t>在特定的环境和情况下，注意避免人员受伤。</w:t>
                  </w:r>
                </w:p>
              </w:txbxContent>
            </v:textbox>
          </v:shape>
        </w:pict>
      </w:r>
      <w:r>
        <w:rPr>
          <w:rFonts w:ascii="宋体" w:cs="Arial"/>
          <w:lang w:eastAsia="zh-CN"/>
        </w:rPr>
        <w:drawing>
          <wp:inline distT="0" distB="0" distL="114300" distR="114300">
            <wp:extent cx="655320" cy="518160"/>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6"/>
                    <a:stretch>
                      <a:fillRect/>
                    </a:stretch>
                  </pic:blipFill>
                  <pic:spPr>
                    <a:xfrm>
                      <a:off x="0" y="0"/>
                      <a:ext cx="655320" cy="518160"/>
                    </a:xfrm>
                    <a:prstGeom prst="rect">
                      <a:avLst/>
                    </a:prstGeom>
                    <a:noFill/>
                    <a:ln w="9525">
                      <a:noFill/>
                    </a:ln>
                  </pic:spPr>
                </pic:pic>
              </a:graphicData>
            </a:graphic>
          </wp:inline>
        </w:drawing>
      </w:r>
    </w:p>
    <w:p>
      <w:pPr>
        <w:rPr>
          <w:lang w:eastAsia="zh-CN"/>
        </w:rPr>
      </w:pPr>
      <w:r>
        <w:rPr>
          <w:rFonts w:hint="eastAsia"/>
          <w:lang w:eastAsia="zh-CN"/>
        </w:rPr>
        <w:t>小心！</w:t>
      </w:r>
    </w:p>
    <w:p>
      <w:pPr>
        <w:ind w:firstLine="120" w:firstLineChars="50"/>
        <w:rPr>
          <w:rFonts w:ascii="宋体" w:cs="Arial"/>
          <w:lang w:val="en-GB" w:eastAsia="zh-CN"/>
        </w:rPr>
      </w:pPr>
      <w:r>
        <w:rPr>
          <w:lang w:eastAsia="zh-CN"/>
        </w:rPr>
        <w:pict>
          <v:shape id="文本框 1869" o:spid="_x0000_s1117" o:spt="202" type="#_x0000_t202" style="position:absolute;left:0pt;margin-left:55pt;margin-top:23pt;height:58.35pt;width:341.4pt;z-index:251662336;mso-width-relative:page;mso-height-relative:page;" filled="f" stroked="f" coordsize="21600,21600" o:gfxdata="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3HqI7tcAAAAKAQAADwAAAAAA&#10;AAABACAAAAAiAAAAZHJzL2Rvd25yZXYueG1sUEsBAhQAFAAAAAgAh07iQNtS3+uiAQAAGwMAAA4A&#10;AAAAAAAAAQAgAAAAJgEAAGRycy9lMm9Eb2MueG1sUEsFBgAAAAAGAAYAWQEAADoFAAAAAA==&#10;">
            <v:path/>
            <v:fill on="f" focussize="0,0"/>
            <v:stroke on="f" joinstyle="miter"/>
            <v:imagedata o:title=""/>
            <o:lock v:ext="edit"/>
            <v:textbox>
              <w:txbxContent>
                <w:p>
                  <w:pPr>
                    <w:spacing w:before="163"/>
                    <w:ind w:left="480" w:firstLine="480"/>
                    <w:rPr>
                      <w:lang w:eastAsia="zh-CN"/>
                    </w:rPr>
                  </w:pPr>
                  <w:r>
                    <w:rPr>
                      <w:rFonts w:hint="eastAsia" w:ascii="宋体" w:hAnsi="宋体"/>
                      <w:bCs/>
                      <w:szCs w:val="24"/>
                      <w:lang w:eastAsia="zh-CN"/>
                    </w:rPr>
                    <w:t>表示</w:t>
                  </w:r>
                  <w:r>
                    <w:rPr>
                      <w:rFonts w:hint="eastAsia" w:ascii="宋体" w:hAnsi="宋体" w:cs="Arial"/>
                      <w:szCs w:val="24"/>
                      <w:lang w:eastAsia="zh-CN"/>
                    </w:rPr>
                    <w:t>在特定的环境和情况下，注意避免损坏产品。</w:t>
                  </w:r>
                </w:p>
              </w:txbxContent>
            </v:textbox>
          </v:shape>
        </w:pict>
      </w:r>
      <w:r>
        <w:rPr>
          <w:rFonts w:ascii="宋体" w:cs="Arial"/>
          <w:lang w:eastAsia="zh-CN"/>
        </w:rPr>
        <w:drawing>
          <wp:inline distT="0" distB="0" distL="114300" distR="114300">
            <wp:extent cx="655320" cy="640080"/>
            <wp:effectExtent l="0" t="0" r="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7"/>
                    <a:stretch>
                      <a:fillRect/>
                    </a:stretch>
                  </pic:blipFill>
                  <pic:spPr>
                    <a:xfrm>
                      <a:off x="0" y="0"/>
                      <a:ext cx="655320" cy="640080"/>
                    </a:xfrm>
                    <a:prstGeom prst="rect">
                      <a:avLst/>
                    </a:prstGeom>
                    <a:noFill/>
                    <a:ln w="9525">
                      <a:noFill/>
                    </a:ln>
                  </pic:spPr>
                </pic:pic>
              </a:graphicData>
            </a:graphic>
          </wp:inline>
        </w:drawing>
      </w:r>
    </w:p>
    <w:p>
      <w:pPr>
        <w:rPr>
          <w:lang w:eastAsia="zh-CN"/>
        </w:rPr>
      </w:pPr>
      <w:r>
        <w:rPr>
          <w:rFonts w:hint="eastAsia"/>
          <w:lang w:eastAsia="zh-CN"/>
        </w:rPr>
        <w:t>注意！</w:t>
      </w:r>
    </w:p>
    <w:p>
      <w:pPr>
        <w:rPr>
          <w:rFonts w:ascii="宋体" w:hAnsi="宋体" w:cs="Arial"/>
          <w:lang w:val="en-GB" w:eastAsia="zh-CN"/>
        </w:rPr>
      </w:pPr>
      <w:r>
        <w:rPr>
          <w:lang w:eastAsia="zh-CN"/>
        </w:rPr>
        <w:pict>
          <v:shape id="文本框 1870" o:spid="_x0000_s1116" o:spt="202" type="#_x0000_t202" style="position:absolute;left:0pt;margin-left:54.6pt;margin-top:10.95pt;height:46.95pt;width:417.35pt;z-index:251663360;mso-width-relative:page;mso-height-relative:page;" filled="f" stroked="f" coordsize="21600,21600" o:gfxdata="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ow/YX1wAAAAoBAAAPAAAAAAAA&#10;AAEAIAAAACIAAABkcnMvZG93bnJldi54bWxQSwECFAAUAAAACACHTuJANUL6SqEBAAAbAwAADgAA&#10;AAAAAAABACAAAAAmAQAAZHJzL2Uyb0RvYy54bWxQSwUGAAAAAAYABgBZAQAAOQUAAAAA&#10;">
            <v:path/>
            <v:fill on="f" focussize="0,0"/>
            <v:stroke on="f" joinstyle="miter"/>
            <v:imagedata o:title=""/>
            <o:lock v:ext="edit"/>
            <v:textbox>
              <w:txbxContent>
                <w:p>
                  <w:pPr>
                    <w:spacing w:before="163"/>
                    <w:ind w:left="480" w:firstLine="480"/>
                    <w:rPr>
                      <w:rFonts w:ascii="宋体" w:cs="Arial"/>
                      <w:szCs w:val="24"/>
                      <w:lang w:eastAsia="zh-CN"/>
                    </w:rPr>
                  </w:pPr>
                  <w:r>
                    <w:rPr>
                      <w:rFonts w:hint="eastAsia" w:ascii="宋体" w:hAnsi="宋体"/>
                      <w:bCs/>
                      <w:szCs w:val="24"/>
                      <w:lang w:eastAsia="zh-CN"/>
                    </w:rPr>
                    <w:t>表示</w:t>
                  </w:r>
                  <w:r>
                    <w:rPr>
                      <w:rFonts w:hint="eastAsia" w:ascii="宋体" w:hAnsi="宋体" w:cs="Arial"/>
                      <w:szCs w:val="24"/>
                      <w:lang w:eastAsia="zh-CN"/>
                    </w:rPr>
                    <w:t>在特定的环境和情况下提醒人员注意。</w:t>
                  </w:r>
                </w:p>
              </w:txbxContent>
            </v:textbox>
          </v:shape>
        </w:pict>
      </w:r>
      <w:r>
        <w:rPr>
          <w:rFonts w:ascii="宋体" w:cs="Arial"/>
          <w:lang w:eastAsia="zh-CN"/>
        </w:rPr>
        <w:drawing>
          <wp:inline distT="0" distB="0" distL="114300" distR="114300">
            <wp:extent cx="487680" cy="464820"/>
            <wp:effectExtent l="0" t="0" r="0" b="762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18"/>
                    <a:stretch>
                      <a:fillRect/>
                    </a:stretch>
                  </pic:blipFill>
                  <pic:spPr>
                    <a:xfrm>
                      <a:off x="0" y="0"/>
                      <a:ext cx="487680" cy="464820"/>
                    </a:xfrm>
                    <a:prstGeom prst="rect">
                      <a:avLst/>
                    </a:prstGeom>
                    <a:noFill/>
                    <a:ln w="9525">
                      <a:noFill/>
                    </a:ln>
                  </pic:spPr>
                </pic:pic>
              </a:graphicData>
            </a:graphic>
          </wp:inline>
        </w:drawing>
      </w:r>
    </w:p>
    <w:p>
      <w:pPr>
        <w:ind w:firstLine="0"/>
        <w:rPr>
          <w:b/>
          <w:lang w:eastAsia="zh-CN"/>
        </w:rPr>
      </w:pPr>
      <w:r>
        <w:rPr>
          <w:b/>
          <w:lang w:eastAsia="zh-CN"/>
        </w:rPr>
        <w:t>4.</w:t>
      </w:r>
      <w:r>
        <w:rPr>
          <w:rFonts w:hint="eastAsia"/>
          <w:b/>
          <w:lang w:eastAsia="zh-CN"/>
        </w:rPr>
        <w:t>定义</w:t>
      </w:r>
      <w:bookmarkEnd w:id="2"/>
      <w:bookmarkEnd w:id="3"/>
    </w:p>
    <w:p>
      <w:pPr>
        <w:rPr>
          <w:rFonts w:ascii="宋体" w:hAnsi="宋体" w:cs="Arial"/>
          <w:lang w:eastAsia="zh-CN"/>
        </w:rPr>
      </w:pPr>
      <w:r>
        <w:rPr>
          <w:rFonts w:hint="eastAsia" w:ascii="宋体" w:hAnsi="宋体" w:cs="Arial"/>
          <w:lang w:eastAsia="zh-CN"/>
        </w:rPr>
        <w:t xml:space="preserve">-  </w:t>
      </w:r>
      <w:r>
        <w:rPr>
          <w:rFonts w:hint="eastAsia" w:ascii="宋体" w:hAnsi="宋体" w:eastAsia="宋体" w:cs="宋体"/>
          <w:lang w:val="en-GB" w:eastAsia="zh-CN"/>
        </w:rPr>
        <w:t>AGV：Automated Guided Vehicle。</w:t>
      </w:r>
    </w:p>
    <w:p>
      <w:pPr>
        <w:rPr>
          <w:rFonts w:hint="eastAsia" w:ascii="宋体" w:hAnsi="宋体" w:eastAsia="宋体" w:cs="宋体"/>
          <w:lang w:val="en-GB" w:eastAsia="zh-CN"/>
        </w:rPr>
      </w:pPr>
      <w:r>
        <w:rPr>
          <w:rFonts w:hint="eastAsia" w:ascii="宋体" w:hAnsi="宋体" w:cs="Arial"/>
          <w:lang w:eastAsia="zh-CN"/>
        </w:rPr>
        <w:t>-  自</w:t>
      </w:r>
      <w:r>
        <w:rPr>
          <w:rFonts w:hint="eastAsia" w:ascii="宋体" w:hAnsi="宋体" w:eastAsia="宋体" w:cs="宋体"/>
          <w:lang w:val="en-GB" w:eastAsia="zh-CN"/>
        </w:rPr>
        <w:t>动运行：AGV在控制台的控制下执行控制台下发的任务。</w:t>
      </w:r>
    </w:p>
    <w:p>
      <w:pPr>
        <w:rPr>
          <w:rFonts w:hint="eastAsia" w:ascii="宋体" w:hAnsi="宋体" w:eastAsia="宋体" w:cs="宋体"/>
          <w:lang w:val="en-GB" w:eastAsia="zh-CN"/>
        </w:rPr>
      </w:pPr>
      <w:r>
        <w:rPr>
          <w:rFonts w:hint="eastAsia" w:ascii="宋体" w:hAnsi="宋体" w:eastAsia="宋体" w:cs="宋体"/>
          <w:lang w:val="en-GB" w:eastAsia="zh-CN"/>
        </w:rPr>
        <w:t>-  上线：使AGV自动识别导航路线，为进入系统自动运行做好准备。</w:t>
      </w:r>
    </w:p>
    <w:p>
      <w:pPr>
        <w:rPr>
          <w:rFonts w:ascii="宋体" w:hAnsi="宋体" w:cs="Arial"/>
          <w:lang w:eastAsia="zh-CN"/>
        </w:rPr>
      </w:pPr>
    </w:p>
    <w:p>
      <w:pPr>
        <w:rPr>
          <w:rFonts w:ascii="宋体" w:hAnsi="宋体" w:cs="Arial"/>
          <w:lang w:eastAsia="zh-CN"/>
        </w:rPr>
      </w:pPr>
    </w:p>
    <w:p>
      <w:pPr>
        <w:rPr>
          <w:rFonts w:ascii="宋体" w:hAnsi="宋体" w:cs="Arial"/>
          <w:lang w:eastAsia="zh-CN"/>
        </w:rPr>
      </w:pPr>
    </w:p>
    <w:p>
      <w:pPr>
        <w:ind w:firstLine="0"/>
        <w:jc w:val="center"/>
        <w:rPr>
          <w:b/>
          <w:sz w:val="36"/>
          <w:szCs w:val="36"/>
          <w:lang w:val="en-GB" w:eastAsia="zh-CN"/>
        </w:rPr>
      </w:pPr>
      <w:r>
        <w:rPr>
          <w:rFonts w:hint="eastAsia"/>
          <w:b/>
          <w:sz w:val="36"/>
          <w:szCs w:val="36"/>
          <w:lang w:val="en-GB" w:eastAsia="zh-CN"/>
        </w:rPr>
        <w:t>目        录</w:t>
      </w:r>
    </w:p>
    <w:p>
      <w:pPr>
        <w:pStyle w:val="24"/>
        <w:tabs>
          <w:tab w:val="right" w:leader="dot" w:pos="8306"/>
          <w:tab w:val="clear" w:pos="8296"/>
        </w:tabs>
      </w:pPr>
      <w:r>
        <w:rPr>
          <w:lang w:val="en-GB" w:eastAsia="zh-CN"/>
        </w:rPr>
        <w:fldChar w:fldCharType="begin"/>
      </w:r>
      <w:r>
        <w:rPr>
          <w:lang w:val="en-GB" w:eastAsia="zh-CN"/>
        </w:rPr>
        <w:instrText xml:space="preserve"> TOC \o "1-3" \h \z \u </w:instrText>
      </w:r>
      <w:r>
        <w:rPr>
          <w:lang w:val="en-GB" w:eastAsia="zh-CN"/>
        </w:rPr>
        <w:fldChar w:fldCharType="separate"/>
      </w:r>
      <w:r>
        <w:rPr>
          <w:lang w:val="en-GB" w:eastAsia="zh-CN"/>
        </w:rPr>
        <w:fldChar w:fldCharType="begin"/>
      </w:r>
      <w:r>
        <w:rPr>
          <w:lang w:val="en-GB" w:eastAsia="zh-CN"/>
        </w:rPr>
        <w:instrText xml:space="preserve"> HYPERLINK \l _Toc12900 </w:instrText>
      </w:r>
      <w:r>
        <w:rPr>
          <w:lang w:val="en-GB" w:eastAsia="zh-CN"/>
        </w:rPr>
        <w:fldChar w:fldCharType="separate"/>
      </w:r>
      <w:r>
        <w:rPr>
          <w:rFonts w:hint="eastAsia" w:ascii="宋体" w:hAnsi="宋体" w:eastAsia="宋体" w:cs="宋体"/>
          <w:lang w:val="en-US" w:eastAsia="zh-CN"/>
        </w:rPr>
        <w:t>1.</w:t>
      </w:r>
      <w:r>
        <w:rPr>
          <w:rFonts w:hint="eastAsia" w:ascii="宋体" w:hAnsi="宋体" w:eastAsia="宋体" w:cs="宋体"/>
        </w:rPr>
        <w:t>AGV系统构成</w:t>
      </w:r>
      <w:r>
        <w:tab/>
      </w:r>
      <w:r>
        <w:fldChar w:fldCharType="begin"/>
      </w:r>
      <w:r>
        <w:instrText xml:space="preserve"> PAGEREF _Toc12900 \h </w:instrText>
      </w:r>
      <w:r>
        <w:fldChar w:fldCharType="separate"/>
      </w:r>
      <w:r>
        <w:t>1</w:t>
      </w:r>
      <w:r>
        <w:fldChar w:fldCharType="end"/>
      </w:r>
      <w:r>
        <w:rPr>
          <w:lang w:val="en-GB" w:eastAsia="zh-CN"/>
        </w:rPr>
        <w:fldChar w:fldCharType="end"/>
      </w:r>
    </w:p>
    <w:p>
      <w:pPr>
        <w:pStyle w:val="24"/>
        <w:tabs>
          <w:tab w:val="right" w:leader="dot" w:pos="8306"/>
          <w:tab w:val="clear" w:pos="8296"/>
        </w:tabs>
      </w:pPr>
      <w:r>
        <w:rPr>
          <w:lang w:val="en-GB" w:eastAsia="zh-CN"/>
        </w:rPr>
        <w:fldChar w:fldCharType="begin"/>
      </w:r>
      <w:r>
        <w:rPr>
          <w:lang w:val="en-GB" w:eastAsia="zh-CN"/>
        </w:rPr>
        <w:instrText xml:space="preserve"> HYPERLINK \l _Toc27729 </w:instrText>
      </w:r>
      <w:r>
        <w:rPr>
          <w:lang w:val="en-GB" w:eastAsia="zh-CN"/>
        </w:rPr>
        <w:fldChar w:fldCharType="separate"/>
      </w:r>
      <w:r>
        <w:rPr>
          <w:rFonts w:hint="eastAsia" w:ascii="宋体" w:hAnsi="宋体" w:eastAsia="宋体" w:cs="宋体"/>
          <w:lang w:val="en-US" w:eastAsia="zh-CN"/>
        </w:rPr>
        <w:t>2.</w:t>
      </w:r>
      <w:r>
        <w:rPr>
          <w:rFonts w:hint="eastAsia" w:ascii="宋体" w:hAnsi="宋体" w:eastAsia="宋体" w:cs="宋体"/>
        </w:rPr>
        <w:t>了解AGV系统</w:t>
      </w:r>
      <w:r>
        <w:tab/>
      </w:r>
      <w:r>
        <w:fldChar w:fldCharType="begin"/>
      </w:r>
      <w:r>
        <w:instrText xml:space="preserve"> PAGEREF _Toc27729 \h </w:instrText>
      </w:r>
      <w:r>
        <w:fldChar w:fldCharType="separate"/>
      </w:r>
      <w:r>
        <w:t>2</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_Toc30910 </w:instrText>
      </w:r>
      <w:r>
        <w:rPr>
          <w:lang w:val="en-GB" w:eastAsia="zh-CN"/>
        </w:rPr>
        <w:fldChar w:fldCharType="separate"/>
      </w:r>
      <w:r>
        <w:rPr>
          <w:rFonts w:hint="eastAsia" w:ascii="宋体" w:hAnsi="宋体" w:eastAsia="宋体" w:cs="宋体"/>
          <w:lang w:val="en-US" w:eastAsia="zh-CN"/>
        </w:rPr>
        <w:t xml:space="preserve">2.1 </w:t>
      </w:r>
      <w:r>
        <w:rPr>
          <w:rFonts w:hint="eastAsia" w:ascii="宋体" w:hAnsi="宋体" w:eastAsia="宋体" w:cs="宋体"/>
        </w:rPr>
        <w:t>AGV系统工作过程</w:t>
      </w:r>
      <w:r>
        <w:tab/>
      </w:r>
      <w:r>
        <w:fldChar w:fldCharType="begin"/>
      </w:r>
      <w:r>
        <w:instrText xml:space="preserve"> PAGEREF _Toc30910 \h </w:instrText>
      </w:r>
      <w:r>
        <w:fldChar w:fldCharType="separate"/>
      </w:r>
      <w:r>
        <w:t>2</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_Toc27272 </w:instrText>
      </w:r>
      <w:r>
        <w:rPr>
          <w:lang w:val="en-GB" w:eastAsia="zh-CN"/>
        </w:rPr>
        <w:fldChar w:fldCharType="separate"/>
      </w:r>
      <w:r>
        <w:rPr>
          <w:rFonts w:hint="eastAsia" w:ascii="宋体" w:hAnsi="宋体" w:eastAsia="宋体" w:cs="宋体"/>
          <w:lang w:val="en-US" w:eastAsia="zh-CN"/>
        </w:rPr>
        <w:t>2.2 AGV硬件介绍</w:t>
      </w:r>
      <w:r>
        <w:tab/>
      </w:r>
      <w:r>
        <w:fldChar w:fldCharType="begin"/>
      </w:r>
      <w:r>
        <w:instrText xml:space="preserve"> PAGEREF _Toc27272 \h </w:instrText>
      </w:r>
      <w:r>
        <w:fldChar w:fldCharType="separate"/>
      </w:r>
      <w:r>
        <w:t>4</w:t>
      </w:r>
      <w:r>
        <w:fldChar w:fldCharType="end"/>
      </w:r>
      <w:r>
        <w:rPr>
          <w:lang w:val="en-GB" w:eastAsia="zh-CN"/>
        </w:rPr>
        <w:fldChar w:fldCharType="end"/>
      </w:r>
    </w:p>
    <w:p>
      <w:pPr>
        <w:pStyle w:val="24"/>
        <w:tabs>
          <w:tab w:val="right" w:leader="dot" w:pos="8306"/>
          <w:tab w:val="clear" w:pos="8296"/>
        </w:tabs>
      </w:pPr>
      <w:r>
        <w:rPr>
          <w:lang w:val="en-GB" w:eastAsia="zh-CN"/>
        </w:rPr>
        <w:fldChar w:fldCharType="begin"/>
      </w:r>
      <w:r>
        <w:rPr>
          <w:lang w:val="en-GB" w:eastAsia="zh-CN"/>
        </w:rPr>
        <w:instrText xml:space="preserve"> HYPERLINK \l _Toc16107 </w:instrText>
      </w:r>
      <w:r>
        <w:rPr>
          <w:lang w:val="en-GB" w:eastAsia="zh-CN"/>
        </w:rPr>
        <w:fldChar w:fldCharType="separate"/>
      </w:r>
      <w:r>
        <w:rPr>
          <w:rFonts w:hint="eastAsia" w:ascii="宋体" w:hAnsi="宋体" w:eastAsia="宋体" w:cs="宋体"/>
          <w:lang w:val="en-US" w:eastAsia="zh-CN"/>
        </w:rPr>
        <w:t>3.</w:t>
      </w:r>
      <w:r>
        <w:rPr>
          <w:rFonts w:hint="eastAsia" w:ascii="宋体" w:hAnsi="宋体" w:eastAsia="宋体" w:cs="宋体"/>
        </w:rPr>
        <w:t>AGV的安全保障机构</w:t>
      </w:r>
      <w:r>
        <w:tab/>
      </w:r>
      <w:r>
        <w:fldChar w:fldCharType="begin"/>
      </w:r>
      <w:r>
        <w:instrText xml:space="preserve"> PAGEREF _Toc16107 \h </w:instrText>
      </w:r>
      <w:r>
        <w:fldChar w:fldCharType="separate"/>
      </w:r>
      <w:r>
        <w:t>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_Toc14249 </w:instrText>
      </w:r>
      <w:r>
        <w:rPr>
          <w:lang w:val="en-GB" w:eastAsia="zh-CN"/>
        </w:rPr>
        <w:fldChar w:fldCharType="separate"/>
      </w:r>
      <w:r>
        <w:rPr>
          <w:rFonts w:hint="eastAsia" w:ascii="宋体" w:hAnsi="宋体" w:eastAsia="宋体" w:cs="宋体"/>
          <w:lang w:val="en-US" w:eastAsia="zh-CN"/>
        </w:rPr>
        <w:t xml:space="preserve">3.1 </w:t>
      </w:r>
      <w:r>
        <w:rPr>
          <w:rFonts w:hint="eastAsia" w:ascii="宋体" w:hAnsi="宋体" w:eastAsia="宋体" w:cs="宋体"/>
        </w:rPr>
        <w:t>急停按钮</w:t>
      </w:r>
      <w:r>
        <w:tab/>
      </w:r>
      <w:r>
        <w:fldChar w:fldCharType="begin"/>
      </w:r>
      <w:r>
        <w:instrText xml:space="preserve"> PAGEREF _Toc14249 \h </w:instrText>
      </w:r>
      <w:r>
        <w:fldChar w:fldCharType="separate"/>
      </w:r>
      <w:r>
        <w:t>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_Toc21036 </w:instrText>
      </w:r>
      <w:r>
        <w:rPr>
          <w:lang w:val="en-GB" w:eastAsia="zh-CN"/>
        </w:rPr>
        <w:fldChar w:fldCharType="separate"/>
      </w:r>
      <w:r>
        <w:rPr>
          <w:rFonts w:hint="eastAsia" w:ascii="宋体" w:hAnsi="宋体" w:eastAsia="宋体" w:cs="宋体"/>
          <w:lang w:val="en-US" w:eastAsia="zh-CN"/>
        </w:rPr>
        <w:t>3.2</w:t>
      </w:r>
      <w:r>
        <w:rPr>
          <w:rFonts w:hint="eastAsia" w:ascii="宋体" w:hAnsi="宋体" w:eastAsia="宋体" w:cs="宋体"/>
        </w:rPr>
        <w:t>激光防碰传感器</w:t>
      </w:r>
      <w:r>
        <w:tab/>
      </w:r>
      <w:r>
        <w:fldChar w:fldCharType="begin"/>
      </w:r>
      <w:r>
        <w:instrText xml:space="preserve"> PAGEREF _Toc21036 \h </w:instrText>
      </w:r>
      <w:r>
        <w:fldChar w:fldCharType="separate"/>
      </w:r>
      <w:r>
        <w:t>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_Toc287 </w:instrText>
      </w:r>
      <w:r>
        <w:rPr>
          <w:lang w:val="en-GB" w:eastAsia="zh-CN"/>
        </w:rPr>
        <w:fldChar w:fldCharType="separate"/>
      </w:r>
      <w:r>
        <w:rPr>
          <w:rFonts w:hint="eastAsia" w:asciiTheme="majorEastAsia" w:hAnsiTheme="majorEastAsia" w:eastAsiaTheme="majorEastAsia" w:cstheme="majorEastAsia"/>
          <w:lang w:val="en-US" w:eastAsia="zh-CN"/>
        </w:rPr>
        <w:t xml:space="preserve">3.3 </w:t>
      </w:r>
      <w:r>
        <w:rPr>
          <w:rFonts w:hint="eastAsia" w:asciiTheme="majorEastAsia" w:hAnsiTheme="majorEastAsia" w:eastAsiaTheme="majorEastAsia" w:cstheme="majorEastAsia"/>
        </w:rPr>
        <w:t>上装</w:t>
      </w:r>
      <w:r>
        <w:rPr>
          <w:rFonts w:hint="eastAsia" w:asciiTheme="minorEastAsia" w:hAnsiTheme="minorEastAsia" w:eastAsiaTheme="minorEastAsia" w:cstheme="minorEastAsia"/>
        </w:rPr>
        <w:t>设备开关及传感器</w:t>
      </w:r>
      <w:r>
        <w:tab/>
      </w:r>
      <w:r>
        <w:fldChar w:fldCharType="begin"/>
      </w:r>
      <w:r>
        <w:instrText xml:space="preserve"> PAGEREF _Toc287 \h </w:instrText>
      </w:r>
      <w:r>
        <w:fldChar w:fldCharType="separate"/>
      </w:r>
      <w:r>
        <w:t>9</w:t>
      </w:r>
      <w:r>
        <w:fldChar w:fldCharType="end"/>
      </w:r>
      <w:r>
        <w:rPr>
          <w:lang w:val="en-GB" w:eastAsia="zh-CN"/>
        </w:rPr>
        <w:fldChar w:fldCharType="end"/>
      </w:r>
    </w:p>
    <w:p>
      <w:pPr>
        <w:pStyle w:val="24"/>
        <w:tabs>
          <w:tab w:val="right" w:leader="dot" w:pos="8306"/>
          <w:tab w:val="clear" w:pos="8296"/>
        </w:tabs>
      </w:pPr>
      <w:r>
        <w:rPr>
          <w:lang w:val="en-GB" w:eastAsia="zh-CN"/>
        </w:rPr>
        <w:fldChar w:fldCharType="begin"/>
      </w:r>
      <w:r>
        <w:rPr>
          <w:lang w:val="en-GB" w:eastAsia="zh-CN"/>
        </w:rPr>
        <w:instrText xml:space="preserve"> HYPERLINK \l _Toc4798 </w:instrText>
      </w:r>
      <w:r>
        <w:rPr>
          <w:lang w:val="en-GB" w:eastAsia="zh-CN"/>
        </w:rPr>
        <w:fldChar w:fldCharType="separate"/>
      </w:r>
      <w:r>
        <w:rPr>
          <w:rFonts w:hint="eastAsia" w:asciiTheme="majorEastAsia" w:hAnsiTheme="majorEastAsia" w:eastAsiaTheme="majorEastAsia" w:cstheme="majorEastAsia"/>
          <w:lang w:val="en-US" w:eastAsia="zh-CN"/>
        </w:rPr>
        <w:t>4.</w:t>
      </w:r>
      <w:r>
        <w:rPr>
          <w:rFonts w:hint="eastAsia" w:asciiTheme="majorEastAsia" w:hAnsiTheme="majorEastAsia" w:eastAsiaTheme="majorEastAsia" w:cstheme="majorEastAsia"/>
        </w:rPr>
        <w:t>AGV的手动操作</w:t>
      </w:r>
      <w:r>
        <w:tab/>
      </w:r>
      <w:r>
        <w:fldChar w:fldCharType="begin"/>
      </w:r>
      <w:r>
        <w:instrText xml:space="preserve"> PAGEREF _Toc4798 \h </w:instrText>
      </w:r>
      <w:r>
        <w:fldChar w:fldCharType="separate"/>
      </w:r>
      <w:r>
        <w:t>10</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_Toc29869 </w:instrText>
      </w:r>
      <w:r>
        <w:rPr>
          <w:lang w:val="en-GB" w:eastAsia="zh-CN"/>
        </w:rPr>
        <w:fldChar w:fldCharType="separate"/>
      </w:r>
      <w:r>
        <w:rPr>
          <w:rFonts w:hint="eastAsia" w:ascii="宋体" w:hAnsi="宋体" w:cs="宋体"/>
          <w:lang w:val="en-US" w:eastAsia="zh-CN"/>
        </w:rPr>
        <w:t xml:space="preserve">4.1 </w:t>
      </w:r>
      <w:r>
        <w:rPr>
          <w:rFonts w:hint="eastAsia" w:ascii="宋体" w:hAnsi="宋体" w:eastAsia="宋体" w:cs="宋体"/>
        </w:rPr>
        <w:t>AGV</w:t>
      </w:r>
      <w:r>
        <w:rPr>
          <w:rFonts w:hint="eastAsia"/>
        </w:rPr>
        <w:t>的开</w:t>
      </w:r>
      <w:r>
        <w:t>/</w:t>
      </w:r>
      <w:r>
        <w:rPr>
          <w:rFonts w:hint="eastAsia"/>
        </w:rPr>
        <w:t>关机</w:t>
      </w:r>
      <w:r>
        <w:tab/>
      </w:r>
      <w:r>
        <w:fldChar w:fldCharType="begin"/>
      </w:r>
      <w:r>
        <w:instrText xml:space="preserve"> PAGEREF _Toc29869 \h </w:instrText>
      </w:r>
      <w:r>
        <w:fldChar w:fldCharType="separate"/>
      </w:r>
      <w:r>
        <w:t>10</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_Toc29676 </w:instrText>
      </w:r>
      <w:r>
        <w:rPr>
          <w:lang w:val="en-GB" w:eastAsia="zh-CN"/>
        </w:rPr>
        <w:fldChar w:fldCharType="separate"/>
      </w:r>
      <w:r>
        <w:rPr>
          <w:rFonts w:hint="eastAsia" w:asciiTheme="majorEastAsia" w:hAnsiTheme="majorEastAsia" w:eastAsiaTheme="majorEastAsia" w:cstheme="majorEastAsia"/>
          <w:lang w:val="en-US" w:eastAsia="zh-CN"/>
        </w:rPr>
        <w:t xml:space="preserve">4.2 </w:t>
      </w:r>
      <w:r>
        <w:rPr>
          <w:rFonts w:hint="eastAsia" w:asciiTheme="majorEastAsia" w:hAnsiTheme="majorEastAsia" w:eastAsiaTheme="majorEastAsia" w:cstheme="majorEastAsia"/>
        </w:rPr>
        <w:t>手</w:t>
      </w:r>
      <w:r>
        <w:rPr>
          <w:rFonts w:hint="eastAsia"/>
        </w:rPr>
        <w:t>动</w:t>
      </w:r>
      <w:r>
        <w:rPr>
          <w:rFonts w:hint="eastAsia" w:ascii="宋体" w:hAnsi="宋体" w:eastAsia="宋体" w:cs="宋体"/>
        </w:rPr>
        <w:t>控制AGV</w:t>
      </w:r>
      <w:r>
        <w:tab/>
      </w:r>
      <w:r>
        <w:fldChar w:fldCharType="begin"/>
      </w:r>
      <w:r>
        <w:instrText xml:space="preserve"> PAGEREF _Toc29676 \h </w:instrText>
      </w:r>
      <w:r>
        <w:fldChar w:fldCharType="separate"/>
      </w:r>
      <w:r>
        <w:t>11</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_Toc2745 </w:instrText>
      </w:r>
      <w:r>
        <w:rPr>
          <w:lang w:val="en-GB" w:eastAsia="zh-CN"/>
        </w:rPr>
        <w:fldChar w:fldCharType="separate"/>
      </w:r>
      <w:r>
        <w:rPr>
          <w:rFonts w:hint="eastAsia" w:asciiTheme="minorEastAsia" w:hAnsiTheme="minorEastAsia" w:eastAsiaTheme="minorEastAsia" w:cstheme="minorEastAsia"/>
          <w:lang w:val="en-US" w:eastAsia="zh-CN"/>
        </w:rPr>
        <w:t xml:space="preserve">4.3 </w:t>
      </w:r>
      <w:r>
        <w:rPr>
          <w:rFonts w:hint="eastAsia" w:asciiTheme="minorEastAsia" w:hAnsiTheme="minorEastAsia" w:eastAsiaTheme="minorEastAsia" w:cstheme="minorEastAsia"/>
        </w:rPr>
        <w:t>AGV</w:t>
      </w:r>
      <w:r>
        <w:rPr>
          <w:rFonts w:hint="eastAsia" w:asciiTheme="minorEastAsia" w:hAnsiTheme="minorEastAsia" w:eastAsiaTheme="minorEastAsia" w:cstheme="minorEastAsia"/>
          <w:lang w:val="en-US" w:eastAsia="zh-CN"/>
        </w:rPr>
        <w:t>上线</w:t>
      </w:r>
      <w:r>
        <w:tab/>
      </w:r>
      <w:r>
        <w:fldChar w:fldCharType="begin"/>
      </w:r>
      <w:r>
        <w:instrText xml:space="preserve"> PAGEREF _Toc2745 \h </w:instrText>
      </w:r>
      <w:r>
        <w:fldChar w:fldCharType="separate"/>
      </w:r>
      <w:r>
        <w:t>12</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_Toc15782 </w:instrText>
      </w:r>
      <w:r>
        <w:rPr>
          <w:lang w:val="en-GB" w:eastAsia="zh-CN"/>
        </w:rPr>
        <w:fldChar w:fldCharType="separate"/>
      </w:r>
      <w:r>
        <w:rPr>
          <w:rFonts w:hint="eastAsia" w:asciiTheme="minorEastAsia" w:hAnsiTheme="minorEastAsia" w:eastAsiaTheme="minorEastAsia" w:cstheme="minorEastAsia"/>
          <w:lang w:val="en-US" w:eastAsia="zh-CN"/>
        </w:rPr>
        <w:t xml:space="preserve">4.4 </w:t>
      </w:r>
      <w:r>
        <w:rPr>
          <w:rFonts w:hint="eastAsia" w:asciiTheme="minorEastAsia" w:hAnsiTheme="minorEastAsia" w:eastAsiaTheme="minorEastAsia" w:cstheme="minorEastAsia"/>
        </w:rPr>
        <w:t>AGV的手动充电</w:t>
      </w:r>
      <w:r>
        <w:tab/>
      </w:r>
      <w:r>
        <w:fldChar w:fldCharType="begin"/>
      </w:r>
      <w:r>
        <w:instrText xml:space="preserve"> PAGEREF _Toc15782 \h </w:instrText>
      </w:r>
      <w:r>
        <w:fldChar w:fldCharType="separate"/>
      </w:r>
      <w:r>
        <w:t>13</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_Toc24588 </w:instrText>
      </w:r>
      <w:r>
        <w:rPr>
          <w:lang w:val="en-GB" w:eastAsia="zh-CN"/>
        </w:rPr>
        <w:fldChar w:fldCharType="separate"/>
      </w:r>
      <w:r>
        <w:rPr>
          <w:rFonts w:hint="eastAsia"/>
          <w:lang w:val="en-US" w:eastAsia="zh-CN"/>
        </w:rPr>
        <w:t xml:space="preserve">4.5 </w:t>
      </w:r>
      <w:r>
        <w:rPr>
          <w:rFonts w:hint="eastAsia"/>
        </w:rPr>
        <w:t>手动查看上装设备</w:t>
      </w:r>
      <w:r>
        <w:tab/>
      </w:r>
      <w:r>
        <w:fldChar w:fldCharType="begin"/>
      </w:r>
      <w:r>
        <w:instrText xml:space="preserve"> PAGEREF _Toc24588 \h </w:instrText>
      </w:r>
      <w:r>
        <w:fldChar w:fldCharType="separate"/>
      </w:r>
      <w:r>
        <w:t>15</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_Toc9157 </w:instrText>
      </w:r>
      <w:r>
        <w:rPr>
          <w:lang w:val="en-GB" w:eastAsia="zh-CN"/>
        </w:rPr>
        <w:fldChar w:fldCharType="separate"/>
      </w:r>
      <w:r>
        <w:rPr>
          <w:rFonts w:hint="eastAsia" w:ascii="宋体" w:hAnsi="宋体" w:cs="宋体"/>
          <w:lang w:val="en-US" w:eastAsia="zh-CN"/>
        </w:rPr>
        <w:t xml:space="preserve">4.6 </w:t>
      </w:r>
      <w:r>
        <w:rPr>
          <w:rFonts w:hint="eastAsia" w:ascii="宋体" w:hAnsi="宋体" w:eastAsia="宋体" w:cs="宋体"/>
        </w:rPr>
        <w:t>手动解抱闸</w:t>
      </w:r>
      <w:r>
        <w:tab/>
      </w:r>
      <w:r>
        <w:fldChar w:fldCharType="begin"/>
      </w:r>
      <w:r>
        <w:instrText xml:space="preserve"> PAGEREF _Toc9157 \h </w:instrText>
      </w:r>
      <w:r>
        <w:fldChar w:fldCharType="separate"/>
      </w:r>
      <w:r>
        <w:t>15</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_Toc650 </w:instrText>
      </w:r>
      <w:r>
        <w:rPr>
          <w:lang w:val="en-GB" w:eastAsia="zh-CN"/>
        </w:rPr>
        <w:fldChar w:fldCharType="separate"/>
      </w:r>
      <w:r>
        <w:rPr>
          <w:rFonts w:hint="eastAsia" w:asciiTheme="minorEastAsia" w:hAnsiTheme="minorEastAsia" w:eastAsiaTheme="minorEastAsia" w:cstheme="minorEastAsia"/>
          <w:lang w:val="en-US" w:eastAsia="zh-CN"/>
        </w:rPr>
        <w:t xml:space="preserve">4.7 </w:t>
      </w:r>
      <w:r>
        <w:rPr>
          <w:rFonts w:hint="eastAsia" w:asciiTheme="minorEastAsia" w:hAnsiTheme="minorEastAsia" w:eastAsiaTheme="minorEastAsia" w:cstheme="minorEastAsia"/>
        </w:rPr>
        <w:t>一</w:t>
      </w:r>
      <w:r>
        <w:rPr>
          <w:rFonts w:hint="eastAsia"/>
        </w:rPr>
        <w:t>键地图更新</w:t>
      </w:r>
      <w:r>
        <w:tab/>
      </w:r>
      <w:r>
        <w:fldChar w:fldCharType="begin"/>
      </w:r>
      <w:r>
        <w:instrText xml:space="preserve"> PAGEREF _Toc650 \h </w:instrText>
      </w:r>
      <w:r>
        <w:fldChar w:fldCharType="separate"/>
      </w:r>
      <w:r>
        <w:t>16</w:t>
      </w:r>
      <w:r>
        <w:fldChar w:fldCharType="end"/>
      </w:r>
      <w:r>
        <w:rPr>
          <w:lang w:val="en-GB" w:eastAsia="zh-CN"/>
        </w:rPr>
        <w:fldChar w:fldCharType="end"/>
      </w:r>
    </w:p>
    <w:p>
      <w:pPr>
        <w:pStyle w:val="24"/>
        <w:tabs>
          <w:tab w:val="right" w:leader="dot" w:pos="8306"/>
          <w:tab w:val="clear" w:pos="8296"/>
        </w:tabs>
      </w:pPr>
      <w:r>
        <w:rPr>
          <w:lang w:val="en-GB" w:eastAsia="zh-CN"/>
        </w:rPr>
        <w:fldChar w:fldCharType="begin"/>
      </w:r>
      <w:r>
        <w:rPr>
          <w:lang w:val="en-GB" w:eastAsia="zh-CN"/>
        </w:rPr>
        <w:instrText xml:space="preserve"> HYPERLINK \l _Toc10334 </w:instrText>
      </w:r>
      <w:r>
        <w:rPr>
          <w:lang w:val="en-GB" w:eastAsia="zh-CN"/>
        </w:rPr>
        <w:fldChar w:fldCharType="separate"/>
      </w:r>
      <w:r>
        <w:rPr>
          <w:rFonts w:hint="eastAsia" w:ascii="宋体" w:hAnsi="宋体" w:cs="宋体"/>
          <w:lang w:val="en-US" w:eastAsia="zh-CN"/>
        </w:rPr>
        <w:t>5.</w:t>
      </w:r>
      <w:r>
        <w:rPr>
          <w:rFonts w:hint="eastAsia" w:ascii="宋体" w:hAnsi="宋体" w:eastAsia="宋体" w:cs="宋体"/>
        </w:rPr>
        <w:t>AGV系统异常诊断及处理</w:t>
      </w:r>
      <w:r>
        <w:tab/>
      </w:r>
      <w:r>
        <w:fldChar w:fldCharType="begin"/>
      </w:r>
      <w:r>
        <w:instrText xml:space="preserve"> PAGEREF _Toc10334 \h </w:instrText>
      </w:r>
      <w:r>
        <w:fldChar w:fldCharType="separate"/>
      </w:r>
      <w:r>
        <w:t>18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_Toc28842 </w:instrText>
      </w:r>
      <w:r>
        <w:rPr>
          <w:lang w:val="en-GB" w:eastAsia="zh-CN"/>
        </w:rPr>
        <w:fldChar w:fldCharType="separate"/>
      </w:r>
      <w:r>
        <w:rPr>
          <w:rFonts w:hint="eastAsia" w:ascii="宋体" w:hAnsi="宋体" w:eastAsia="宋体" w:cs="宋体"/>
        </w:rPr>
        <w:t>5.1车轮无法转动或转动异常</w:t>
      </w:r>
      <w:r>
        <w:tab/>
      </w:r>
      <w:r>
        <w:fldChar w:fldCharType="begin"/>
      </w:r>
      <w:r>
        <w:instrText xml:space="preserve"> PAGEREF _Toc28842 \h </w:instrText>
      </w:r>
      <w:r>
        <w:fldChar w:fldCharType="separate"/>
      </w:r>
      <w:r>
        <w:t>18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_Toc10714 </w:instrText>
      </w:r>
      <w:r>
        <w:rPr>
          <w:lang w:val="en-GB" w:eastAsia="zh-CN"/>
        </w:rPr>
        <w:fldChar w:fldCharType="separate"/>
      </w:r>
      <w:r>
        <w:rPr>
          <w:rFonts w:hint="eastAsia" w:ascii="宋体" w:hAnsi="宋体" w:eastAsia="宋体" w:cs="宋体"/>
        </w:rPr>
        <w:t>5.2电池电量过低关机</w:t>
      </w:r>
      <w:r>
        <w:tab/>
      </w:r>
      <w:r>
        <w:fldChar w:fldCharType="begin"/>
      </w:r>
      <w:r>
        <w:instrText xml:space="preserve"> PAGEREF _Toc10714 \h </w:instrText>
      </w:r>
      <w:r>
        <w:fldChar w:fldCharType="separate"/>
      </w:r>
      <w:r>
        <w:t>18</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_Toc18877 </w:instrText>
      </w:r>
      <w:r>
        <w:rPr>
          <w:lang w:val="en-GB" w:eastAsia="zh-CN"/>
        </w:rPr>
        <w:fldChar w:fldCharType="separate"/>
      </w:r>
      <w:r>
        <w:rPr>
          <w:rFonts w:hint="eastAsia" w:ascii="宋体" w:hAnsi="宋体" w:eastAsia="宋体" w:cs="宋体"/>
        </w:rPr>
        <w:t>5.3</w:t>
      </w:r>
      <w:r>
        <w:rPr>
          <w:rFonts w:hint="eastAsia" w:ascii="宋体" w:hAnsi="宋体" w:cs="宋体"/>
          <w:lang w:val="en-US" w:eastAsia="zh-CN"/>
        </w:rPr>
        <w:t xml:space="preserve"> </w:t>
      </w:r>
      <w:r>
        <w:rPr>
          <w:rFonts w:hint="eastAsia" w:ascii="宋体" w:hAnsi="宋体" w:eastAsia="宋体" w:cs="宋体"/>
        </w:rPr>
        <w:t>AGV运行时常见故障及处理</w:t>
      </w:r>
      <w:r>
        <w:tab/>
      </w:r>
      <w:r>
        <w:fldChar w:fldCharType="begin"/>
      </w:r>
      <w:r>
        <w:instrText xml:space="preserve"> PAGEREF _Toc18877 \h </w:instrText>
      </w:r>
      <w:r>
        <w:fldChar w:fldCharType="separate"/>
      </w:r>
      <w:r>
        <w:t>19</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_Toc17071 </w:instrText>
      </w:r>
      <w:r>
        <w:rPr>
          <w:lang w:val="en-GB" w:eastAsia="zh-CN"/>
        </w:rPr>
        <w:fldChar w:fldCharType="separate"/>
      </w:r>
      <w:r>
        <w:rPr>
          <w:rFonts w:hint="eastAsia" w:ascii="宋体" w:hAnsi="宋体" w:eastAsia="宋体" w:cs="宋体"/>
        </w:rPr>
        <w:t xml:space="preserve">5.3.1 </w:t>
      </w:r>
      <w:r>
        <w:rPr>
          <w:rFonts w:hint="eastAsia" w:ascii="宋体" w:hAnsi="宋体" w:eastAsia="宋体" w:cs="宋体"/>
          <w:szCs w:val="24"/>
        </w:rPr>
        <w:t>托盘无货警告</w:t>
      </w:r>
      <w:r>
        <w:tab/>
      </w:r>
      <w:r>
        <w:fldChar w:fldCharType="begin"/>
      </w:r>
      <w:r>
        <w:instrText xml:space="preserve"> PAGEREF _Toc17071 \h </w:instrText>
      </w:r>
      <w:r>
        <w:fldChar w:fldCharType="separate"/>
      </w:r>
      <w:r>
        <w:t>19</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_Toc23865 </w:instrText>
      </w:r>
      <w:r>
        <w:rPr>
          <w:lang w:val="en-GB" w:eastAsia="zh-CN"/>
        </w:rPr>
        <w:fldChar w:fldCharType="separate"/>
      </w:r>
      <w:r>
        <w:rPr>
          <w:rFonts w:hint="eastAsia" w:ascii="宋体" w:hAnsi="宋体" w:eastAsia="宋体" w:cs="宋体"/>
        </w:rPr>
        <w:t>5.3.2 地图</w:t>
      </w:r>
      <w:r>
        <w:rPr>
          <w:rFonts w:hint="eastAsia"/>
        </w:rPr>
        <w:t>信息错误</w:t>
      </w:r>
      <w:r>
        <w:tab/>
      </w:r>
      <w:r>
        <w:fldChar w:fldCharType="begin"/>
      </w:r>
      <w:r>
        <w:instrText xml:space="preserve"> PAGEREF _Toc23865 \h </w:instrText>
      </w:r>
      <w:r>
        <w:fldChar w:fldCharType="separate"/>
      </w:r>
      <w:r>
        <w:t>19</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_Toc4071 </w:instrText>
      </w:r>
      <w:r>
        <w:rPr>
          <w:lang w:val="en-GB" w:eastAsia="zh-CN"/>
        </w:rPr>
        <w:fldChar w:fldCharType="separate"/>
      </w:r>
      <w:r>
        <w:rPr>
          <w:rFonts w:hint="eastAsia" w:asciiTheme="minorEastAsia" w:hAnsiTheme="minorEastAsia" w:eastAsiaTheme="minorEastAsia" w:cstheme="minorEastAsia"/>
        </w:rPr>
        <w:t>5.3.3 3D相机状态错误</w:t>
      </w:r>
      <w:r>
        <w:tab/>
      </w:r>
      <w:r>
        <w:fldChar w:fldCharType="begin"/>
      </w:r>
      <w:r>
        <w:instrText xml:space="preserve"> PAGEREF _Toc4071 \h </w:instrText>
      </w:r>
      <w:r>
        <w:fldChar w:fldCharType="separate"/>
      </w:r>
      <w:r>
        <w:t>20</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_Toc31149 </w:instrText>
      </w:r>
      <w:r>
        <w:rPr>
          <w:lang w:val="en-GB" w:eastAsia="zh-CN"/>
        </w:rPr>
        <w:fldChar w:fldCharType="separate"/>
      </w:r>
      <w:r>
        <w:rPr>
          <w:rFonts w:hint="eastAsia" w:asciiTheme="minorEastAsia" w:hAnsiTheme="minorEastAsia" w:eastAsiaTheme="minorEastAsia" w:cstheme="minorEastAsia"/>
        </w:rPr>
        <w:t>5.3.4 当前上线不允许</w:t>
      </w:r>
      <w:r>
        <w:tab/>
      </w:r>
      <w:r>
        <w:fldChar w:fldCharType="begin"/>
      </w:r>
      <w:r>
        <w:instrText xml:space="preserve"> PAGEREF _Toc31149 \h </w:instrText>
      </w:r>
      <w:r>
        <w:fldChar w:fldCharType="separate"/>
      </w:r>
      <w:r>
        <w:t>20</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_Toc23770 </w:instrText>
      </w:r>
      <w:r>
        <w:rPr>
          <w:lang w:val="en-GB" w:eastAsia="zh-CN"/>
        </w:rPr>
        <w:fldChar w:fldCharType="separate"/>
      </w:r>
      <w:r>
        <w:rPr>
          <w:rFonts w:hint="eastAsia" w:asciiTheme="minorEastAsia" w:hAnsiTheme="minorEastAsia" w:eastAsiaTheme="minorEastAsia" w:cstheme="minorEastAsia"/>
        </w:rPr>
        <w:t>5.3.5 转</w:t>
      </w:r>
      <w:r>
        <w:rPr>
          <w:rFonts w:hint="eastAsia"/>
        </w:rPr>
        <w:t>盘或举升位置不安全</w:t>
      </w:r>
      <w:r>
        <w:tab/>
      </w:r>
      <w:r>
        <w:fldChar w:fldCharType="begin"/>
      </w:r>
      <w:r>
        <w:instrText xml:space="preserve"> PAGEREF _Toc23770 \h </w:instrText>
      </w:r>
      <w:r>
        <w:fldChar w:fldCharType="separate"/>
      </w:r>
      <w:r>
        <w:t>20</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_Toc8201 </w:instrText>
      </w:r>
      <w:r>
        <w:rPr>
          <w:lang w:val="en-GB" w:eastAsia="zh-CN"/>
        </w:rPr>
        <w:fldChar w:fldCharType="separate"/>
      </w:r>
      <w:r>
        <w:rPr>
          <w:rFonts w:hint="eastAsia" w:asciiTheme="minorEastAsia" w:hAnsiTheme="minorEastAsia" w:eastAsiaTheme="minorEastAsia" w:cstheme="minorEastAsia"/>
        </w:rPr>
        <w:t>5.3.6 当前取货任务不安全</w:t>
      </w:r>
      <w:r>
        <w:tab/>
      </w:r>
      <w:r>
        <w:fldChar w:fldCharType="begin"/>
      </w:r>
      <w:r>
        <w:instrText xml:space="preserve"> PAGEREF _Toc8201 \h </w:instrText>
      </w:r>
      <w:r>
        <w:fldChar w:fldCharType="separate"/>
      </w:r>
      <w:r>
        <w:t>21</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_Toc26056 </w:instrText>
      </w:r>
      <w:r>
        <w:rPr>
          <w:lang w:val="en-GB" w:eastAsia="zh-CN"/>
        </w:rPr>
        <w:fldChar w:fldCharType="separate"/>
      </w:r>
      <w:r>
        <w:rPr>
          <w:rFonts w:hint="eastAsia" w:ascii="宋体" w:hAnsi="宋体" w:eastAsia="宋体" w:cs="宋体"/>
        </w:rPr>
        <w:t>5.3.7 当</w:t>
      </w:r>
      <w:r>
        <w:rPr>
          <w:rFonts w:hint="eastAsia"/>
        </w:rPr>
        <w:t>前送货任务不安全</w:t>
      </w:r>
      <w:r>
        <w:tab/>
      </w:r>
      <w:r>
        <w:fldChar w:fldCharType="begin"/>
      </w:r>
      <w:r>
        <w:instrText xml:space="preserve"> PAGEREF _Toc26056 \h </w:instrText>
      </w:r>
      <w:r>
        <w:fldChar w:fldCharType="separate"/>
      </w:r>
      <w:r>
        <w:t>21</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_Toc9815 </w:instrText>
      </w:r>
      <w:r>
        <w:rPr>
          <w:lang w:val="en-GB" w:eastAsia="zh-CN"/>
        </w:rPr>
        <w:fldChar w:fldCharType="separate"/>
      </w:r>
      <w:r>
        <w:rPr>
          <w:rFonts w:hint="eastAsia" w:ascii="宋体" w:hAnsi="宋体" w:eastAsia="宋体" w:cs="宋体"/>
        </w:rPr>
        <w:t>5.3.8 站点位置校正失败</w:t>
      </w:r>
      <w:r>
        <w:tab/>
      </w:r>
      <w:r>
        <w:fldChar w:fldCharType="begin"/>
      </w:r>
      <w:r>
        <w:instrText xml:space="preserve"> PAGEREF _Toc9815 \h </w:instrText>
      </w:r>
      <w:r>
        <w:fldChar w:fldCharType="separate"/>
      </w:r>
      <w:r>
        <w:t>21</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_Toc12342 </w:instrText>
      </w:r>
      <w:r>
        <w:rPr>
          <w:lang w:val="en-GB" w:eastAsia="zh-CN"/>
        </w:rPr>
        <w:fldChar w:fldCharType="separate"/>
      </w:r>
      <w:r>
        <w:rPr>
          <w:rFonts w:hint="eastAsia" w:ascii="宋体" w:hAnsi="宋体" w:eastAsia="宋体" w:cs="宋体"/>
        </w:rPr>
        <w:t>5.3.9 定</w:t>
      </w:r>
      <w:r>
        <w:rPr>
          <w:rFonts w:hint="eastAsia"/>
        </w:rPr>
        <w:t>位模块通讯中断</w:t>
      </w:r>
      <w:r>
        <w:tab/>
      </w:r>
      <w:r>
        <w:fldChar w:fldCharType="begin"/>
      </w:r>
      <w:r>
        <w:instrText xml:space="preserve"> PAGEREF _Toc12342 \h </w:instrText>
      </w:r>
      <w:r>
        <w:fldChar w:fldCharType="separate"/>
      </w:r>
      <w:r>
        <w:t>22</w:t>
      </w:r>
      <w:r>
        <w:fldChar w:fldCharType="end"/>
      </w:r>
      <w:r>
        <w:rPr>
          <w:lang w:val="en-GB" w:eastAsia="zh-CN"/>
        </w:rPr>
        <w:fldChar w:fldCharType="end"/>
      </w:r>
    </w:p>
    <w:p>
      <w:pPr>
        <w:pStyle w:val="28"/>
        <w:tabs>
          <w:tab w:val="right" w:leader="dot" w:pos="8306"/>
          <w:tab w:val="clear" w:pos="709"/>
          <w:tab w:val="clear" w:pos="8364"/>
        </w:tabs>
      </w:pPr>
      <w:r>
        <w:rPr>
          <w:lang w:val="en-GB" w:eastAsia="zh-CN"/>
        </w:rPr>
        <w:fldChar w:fldCharType="begin"/>
      </w:r>
      <w:r>
        <w:rPr>
          <w:lang w:val="en-GB" w:eastAsia="zh-CN"/>
        </w:rPr>
        <w:instrText xml:space="preserve"> HYPERLINK \l _Toc27937 </w:instrText>
      </w:r>
      <w:r>
        <w:rPr>
          <w:lang w:val="en-GB" w:eastAsia="zh-CN"/>
        </w:rPr>
        <w:fldChar w:fldCharType="separate"/>
      </w:r>
      <w:r>
        <w:rPr>
          <w:rFonts w:hint="eastAsia" w:asciiTheme="minorEastAsia" w:hAnsiTheme="minorEastAsia" w:eastAsiaTheme="minorEastAsia" w:cstheme="minorEastAsia"/>
        </w:rPr>
        <w:t>5.4 静态操作状态下故障及处理</w:t>
      </w:r>
      <w:r>
        <w:tab/>
      </w:r>
      <w:r>
        <w:fldChar w:fldCharType="begin"/>
      </w:r>
      <w:r>
        <w:instrText xml:space="preserve"> PAGEREF _Toc27937 \h </w:instrText>
      </w:r>
      <w:r>
        <w:fldChar w:fldCharType="separate"/>
      </w:r>
      <w:r>
        <w:t>22</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_Toc12091 </w:instrText>
      </w:r>
      <w:r>
        <w:rPr>
          <w:lang w:val="en-GB" w:eastAsia="zh-CN"/>
        </w:rPr>
        <w:fldChar w:fldCharType="separate"/>
      </w:r>
      <w:r>
        <w:rPr>
          <w:rFonts w:hint="eastAsia" w:asciiTheme="minorEastAsia" w:hAnsiTheme="minorEastAsia" w:eastAsiaTheme="minorEastAsia" w:cstheme="minorEastAsia"/>
        </w:rPr>
        <w:t>5.4.1 设备超时错误</w:t>
      </w:r>
      <w:r>
        <w:tab/>
      </w:r>
      <w:r>
        <w:fldChar w:fldCharType="begin"/>
      </w:r>
      <w:r>
        <w:instrText xml:space="preserve"> PAGEREF _Toc12091 \h </w:instrText>
      </w:r>
      <w:r>
        <w:fldChar w:fldCharType="separate"/>
      </w:r>
      <w:r>
        <w:t>22</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_Toc9488 </w:instrText>
      </w:r>
      <w:r>
        <w:rPr>
          <w:lang w:val="en-GB" w:eastAsia="zh-CN"/>
        </w:rPr>
        <w:fldChar w:fldCharType="separate"/>
      </w:r>
      <w:r>
        <w:rPr>
          <w:rFonts w:hint="eastAsia" w:asciiTheme="minorEastAsia" w:hAnsiTheme="minorEastAsia" w:eastAsiaTheme="minorEastAsia" w:cstheme="minorEastAsia"/>
        </w:rPr>
        <w:t>5.4.2 车载设备故障</w:t>
      </w:r>
      <w:r>
        <w:tab/>
      </w:r>
      <w:r>
        <w:fldChar w:fldCharType="begin"/>
      </w:r>
      <w:r>
        <w:instrText xml:space="preserve"> PAGEREF _Toc9488 \h </w:instrText>
      </w:r>
      <w:r>
        <w:fldChar w:fldCharType="separate"/>
      </w:r>
      <w:r>
        <w:t>23</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_Toc23322 </w:instrText>
      </w:r>
      <w:r>
        <w:rPr>
          <w:lang w:val="en-GB" w:eastAsia="zh-CN"/>
        </w:rPr>
        <w:fldChar w:fldCharType="separate"/>
      </w:r>
      <w:r>
        <w:rPr>
          <w:rFonts w:hint="eastAsia" w:asciiTheme="minorEastAsia" w:hAnsiTheme="minorEastAsia" w:eastAsiaTheme="minorEastAsia" w:cstheme="minorEastAsia"/>
        </w:rPr>
        <w:t>5.4.3 AGV行驶到工位点未开始取送货动作</w:t>
      </w:r>
      <w:r>
        <w:tab/>
      </w:r>
      <w:r>
        <w:fldChar w:fldCharType="begin"/>
      </w:r>
      <w:r>
        <w:instrText xml:space="preserve"> PAGEREF _Toc23322 \h </w:instrText>
      </w:r>
      <w:r>
        <w:fldChar w:fldCharType="separate"/>
      </w:r>
      <w:r>
        <w:t>23</w:t>
      </w:r>
      <w:r>
        <w:fldChar w:fldCharType="end"/>
      </w:r>
      <w:r>
        <w:rPr>
          <w:lang w:val="en-GB" w:eastAsia="zh-CN"/>
        </w:rPr>
        <w:fldChar w:fldCharType="end"/>
      </w:r>
    </w:p>
    <w:p>
      <w:pPr>
        <w:pStyle w:val="17"/>
        <w:tabs>
          <w:tab w:val="right" w:leader="dot" w:pos="8306"/>
        </w:tabs>
      </w:pPr>
      <w:r>
        <w:rPr>
          <w:lang w:val="en-GB" w:eastAsia="zh-CN"/>
        </w:rPr>
        <w:fldChar w:fldCharType="begin"/>
      </w:r>
      <w:r>
        <w:rPr>
          <w:lang w:val="en-GB" w:eastAsia="zh-CN"/>
        </w:rPr>
        <w:instrText xml:space="preserve"> HYPERLINK \l _Toc20110 </w:instrText>
      </w:r>
      <w:r>
        <w:rPr>
          <w:lang w:val="en-GB" w:eastAsia="zh-CN"/>
        </w:rPr>
        <w:fldChar w:fldCharType="separate"/>
      </w:r>
      <w:r>
        <w:rPr>
          <w:rFonts w:hint="eastAsia" w:asciiTheme="minorEastAsia" w:hAnsiTheme="minorEastAsia" w:eastAsiaTheme="minorEastAsia" w:cstheme="minorEastAsia"/>
        </w:rPr>
        <w:t>5.4.4 充电继电器未吸合</w:t>
      </w:r>
      <w:r>
        <w:tab/>
      </w:r>
      <w:r>
        <w:fldChar w:fldCharType="begin"/>
      </w:r>
      <w:r>
        <w:instrText xml:space="preserve"> PAGEREF _Toc20110 \h </w:instrText>
      </w:r>
      <w:r>
        <w:fldChar w:fldCharType="separate"/>
      </w:r>
      <w:r>
        <w:t>24</w:t>
      </w:r>
      <w:r>
        <w:fldChar w:fldCharType="end"/>
      </w:r>
      <w:r>
        <w:rPr>
          <w:lang w:val="en-GB" w:eastAsia="zh-CN"/>
        </w:rPr>
        <w:fldChar w:fldCharType="end"/>
      </w:r>
    </w:p>
    <w:p>
      <w:pPr>
        <w:pStyle w:val="28"/>
        <w:tabs>
          <w:tab w:val="right" w:leader="dot" w:pos="8306"/>
          <w:tab w:val="clear" w:pos="709"/>
          <w:tab w:val="clear" w:pos="8364"/>
        </w:tabs>
        <w:rPr>
          <w:lang w:val="en-GB" w:eastAsia="zh-CN"/>
        </w:rPr>
      </w:pPr>
      <w:r>
        <w:rPr>
          <w:lang w:val="en-GB" w:eastAsia="zh-CN"/>
        </w:rPr>
        <w:fldChar w:fldCharType="end"/>
      </w:r>
    </w:p>
    <w:p>
      <w:pPr>
        <w:pStyle w:val="2"/>
        <w:numPr>
          <w:numId w:val="0"/>
        </w:numPr>
        <w:spacing w:after="326"/>
        <w:ind w:leftChars="0"/>
        <w:rPr>
          <w:rFonts w:hint="eastAsia" w:ascii="宋体" w:hAnsi="宋体" w:eastAsia="宋体" w:cs="宋体"/>
          <w:lang w:val="en-US" w:eastAsia="zh-CN"/>
        </w:rPr>
        <w:sectPr>
          <w:footerReference r:id="rId12" w:type="first"/>
          <w:footerReference r:id="rId11" w:type="default"/>
          <w:pgSz w:w="11906" w:h="16838"/>
          <w:pgMar w:top="1440" w:right="1800" w:bottom="1440" w:left="1800" w:header="851" w:footer="992" w:gutter="0"/>
          <w:pgNumType w:fmt="upperRoman" w:start="1"/>
          <w:cols w:space="425" w:num="1"/>
          <w:titlePg/>
          <w:docGrid w:type="lines" w:linePitch="326" w:charSpace="0"/>
        </w:sectPr>
      </w:pPr>
      <w:bookmarkStart w:id="4" w:name="_Toc361217487"/>
      <w:bookmarkStart w:id="5" w:name="_Toc359912303"/>
      <w:bookmarkStart w:id="6" w:name="_Toc359912745"/>
      <w:bookmarkStart w:id="7" w:name="_Toc361225710"/>
    </w:p>
    <w:p>
      <w:pPr>
        <w:pStyle w:val="2"/>
        <w:numPr>
          <w:numId w:val="0"/>
        </w:numPr>
        <w:spacing w:after="326"/>
        <w:ind w:leftChars="0"/>
      </w:pPr>
      <w:bookmarkStart w:id="8" w:name="_Toc12900"/>
      <w:r>
        <w:rPr>
          <w:rFonts w:hint="eastAsia" w:ascii="宋体" w:hAnsi="宋体" w:eastAsia="宋体" w:cs="宋体"/>
          <w:lang w:val="en-US" w:eastAsia="zh-CN"/>
        </w:rPr>
        <w:t>1.</w:t>
      </w:r>
      <w:r>
        <w:rPr>
          <w:rFonts w:hint="eastAsia" w:ascii="宋体" w:hAnsi="宋体" w:eastAsia="宋体" w:cs="宋体"/>
        </w:rPr>
        <w:t>AGV系统构成</w:t>
      </w:r>
      <w:bookmarkEnd w:id="4"/>
      <w:bookmarkEnd w:id="5"/>
      <w:bookmarkEnd w:id="6"/>
      <w:bookmarkEnd w:id="7"/>
      <w:bookmarkEnd w:id="8"/>
    </w:p>
    <w:p>
      <w:pPr>
        <w:spacing w:before="163"/>
        <w:ind w:left="142" w:firstLine="424" w:firstLineChars="177"/>
        <w:rPr>
          <w:rFonts w:hint="eastAsia" w:ascii="宋体" w:hAnsi="宋体" w:eastAsia="宋体" w:cs="宋体"/>
          <w:szCs w:val="24"/>
          <w:lang w:eastAsia="zh-CN"/>
        </w:rPr>
      </w:pPr>
      <w:r>
        <w:rPr>
          <w:rFonts w:hint="eastAsia" w:ascii="宋体" w:hAnsi="宋体" w:eastAsia="宋体" w:cs="宋体"/>
          <w:szCs w:val="24"/>
          <w:lang w:eastAsia="zh-CN"/>
        </w:rPr>
        <w:pict>
          <v:shape id="文本框 2019" o:spid="_x0000_s1115" o:spt="202" type="#_x0000_t202" style="position:absolute;left:0pt;margin-left:2.5pt;margin-top:-7.5pt;height:3.55pt;width:111pt;z-index:251664384;mso-width-relative:page;mso-height-relative:page;" fillcolor="#808080" filled="t" stroked="f" coordsize="21600,21600" o:gfxdata="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MjG&#10;OJbWAAAACAEAAA8AAAAAAAAAAQAgAAAAIgAAAGRycy9kb3ducmV2LnhtbFBLAQIUABQAAAAIAIdO&#10;4kCpYalZswEAAEMDAAAOAAAAAAAAAAEAIAAAACUBAABkcnMvZTJvRG9jLnhtbFBLBQYAAAAABgAG&#10;AFkBAABKBQAAAAA=&#10;">
            <v:path/>
            <v:fill on="t" focussize="0,0"/>
            <v:stroke on="f" joinstyle="miter"/>
            <v:imagedata o:title=""/>
            <o:lock v:ext="edit"/>
            <v:textbox>
              <w:txbxContent>
                <w:p>
                  <w:pPr>
                    <w:spacing w:before="163"/>
                    <w:ind w:left="480" w:firstLine="480"/>
                    <w:rPr>
                      <w:lang w:eastAsia="zh-CN"/>
                    </w:rPr>
                  </w:pPr>
                </w:p>
              </w:txbxContent>
            </v:textbox>
          </v:shape>
        </w:pict>
      </w:r>
      <w:r>
        <w:rPr>
          <w:rFonts w:hint="eastAsia" w:ascii="宋体" w:hAnsi="宋体" w:eastAsia="宋体" w:cs="宋体"/>
          <w:szCs w:val="24"/>
          <w:lang w:eastAsia="zh-CN"/>
        </w:rPr>
        <w:t>AGV是以某种导航方式，按指定路线自动运行，在一定范围内执行运输或装配任务的车辆，多台AGV与控制台、充电机等相关设备共同组成AGV系统，如</w:t>
      </w:r>
      <w:r>
        <w:rPr>
          <w:rFonts w:hint="eastAsia" w:ascii="宋体" w:hAnsi="宋体" w:eastAsia="宋体" w:cs="宋体"/>
          <w:szCs w:val="24"/>
          <w:lang w:eastAsia="zh-CN"/>
        </w:rPr>
        <w:fldChar w:fldCharType="begin"/>
      </w:r>
      <w:r>
        <w:rPr>
          <w:rFonts w:hint="eastAsia" w:ascii="宋体" w:hAnsi="宋体" w:eastAsia="宋体" w:cs="宋体"/>
          <w:szCs w:val="24"/>
          <w:lang w:eastAsia="zh-CN"/>
        </w:rPr>
        <w:instrText xml:space="preserve">REF _Ref358991753 \h</w:instrText>
      </w:r>
      <w:r>
        <w:rPr>
          <w:rFonts w:hint="eastAsia" w:ascii="宋体" w:hAnsi="宋体" w:eastAsia="宋体" w:cs="宋体"/>
          <w:szCs w:val="24"/>
          <w:lang w:eastAsia="zh-CN"/>
        </w:rPr>
        <w:fldChar w:fldCharType="separate"/>
      </w:r>
      <w:r>
        <w:rPr>
          <w:rFonts w:hint="eastAsia" w:ascii="宋体" w:hAnsi="宋体" w:eastAsia="宋体" w:cs="宋体"/>
          <w:lang w:eastAsia="zh-CN"/>
        </w:rPr>
        <w:t>图1.1</w:t>
      </w:r>
      <w:r>
        <w:rPr>
          <w:rFonts w:hint="eastAsia" w:ascii="宋体" w:hAnsi="宋体" w:eastAsia="宋体" w:cs="宋体"/>
          <w:szCs w:val="24"/>
          <w:lang w:eastAsia="zh-CN"/>
        </w:rPr>
        <w:fldChar w:fldCharType="end"/>
      </w:r>
      <w:r>
        <w:rPr>
          <w:rFonts w:hint="eastAsia" w:ascii="宋体" w:hAnsi="宋体" w:eastAsia="宋体" w:cs="宋体"/>
          <w:szCs w:val="24"/>
          <w:lang w:eastAsia="zh-CN"/>
        </w:rPr>
        <w:t>所示。</w:t>
      </w:r>
    </w:p>
    <w:p>
      <w:pPr>
        <w:keepNext/>
        <w:spacing w:before="163"/>
        <w:ind w:left="199" w:leftChars="83" w:firstLine="0"/>
      </w:pPr>
      <w:r>
        <w:rPr>
          <w:szCs w:val="24"/>
          <w:lang w:eastAsia="zh-CN"/>
        </w:rPr>
        <w:drawing>
          <wp:inline distT="0" distB="0" distL="114300" distR="114300">
            <wp:extent cx="5156200" cy="2804795"/>
            <wp:effectExtent l="0" t="0" r="10160" b="1460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9"/>
                    <a:stretch>
                      <a:fillRect/>
                    </a:stretch>
                  </pic:blipFill>
                  <pic:spPr>
                    <a:xfrm>
                      <a:off x="0" y="0"/>
                      <a:ext cx="5156200" cy="2804795"/>
                    </a:xfrm>
                    <a:prstGeom prst="rect">
                      <a:avLst/>
                    </a:prstGeom>
                    <a:noFill/>
                    <a:ln w="9525">
                      <a:noFill/>
                    </a:ln>
                  </pic:spPr>
                </pic:pic>
              </a:graphicData>
            </a:graphic>
          </wp:inline>
        </w:drawing>
      </w:r>
    </w:p>
    <w:p>
      <w:pPr>
        <w:pStyle w:val="26"/>
        <w:spacing w:before="163"/>
        <w:ind w:left="480" w:firstLine="482"/>
        <w:rPr>
          <w:rFonts w:hint="eastAsia" w:ascii="宋体" w:hAnsi="宋体" w:eastAsia="宋体" w:cs="宋体"/>
          <w:lang w:eastAsia="zh-CN"/>
        </w:rPr>
      </w:pPr>
      <w:bookmarkStart w:id="9" w:name="_Ref358991753"/>
      <w:bookmarkStart w:id="10" w:name="_Toc22931"/>
      <w:bookmarkStart w:id="11" w:name="_Toc362513872"/>
      <w:bookmarkStart w:id="12" w:name="_Toc362511786"/>
      <w:bookmarkStart w:id="13" w:name="_Toc364692104"/>
      <w:bookmarkStart w:id="14" w:name="_Toc364433623"/>
      <w:bookmarkStart w:id="15" w:name="_Toc362511443"/>
      <w:bookmarkStart w:id="16" w:name="_Toc364434577"/>
      <w:bookmarkStart w:id="17" w:name="_Toc362504757"/>
      <w:r>
        <w:rPr>
          <w:rFonts w:hint="eastAsia" w:ascii="宋体" w:hAnsi="宋体" w:eastAsia="宋体" w:cs="宋体"/>
          <w:lang w:eastAsia="zh-CN"/>
        </w:rPr>
        <w:t>图1.</w:t>
      </w:r>
      <w:r>
        <w:rPr>
          <w:rFonts w:hint="eastAsia" w:ascii="宋体" w:hAnsi="宋体" w:eastAsia="宋体" w:cs="宋体"/>
        </w:rPr>
        <w:fldChar w:fldCharType="begin"/>
      </w:r>
      <w:r>
        <w:rPr>
          <w:rFonts w:hint="eastAsia" w:ascii="宋体" w:hAnsi="宋体" w:eastAsia="宋体" w:cs="宋体"/>
          <w:lang w:eastAsia="zh-CN"/>
        </w:rPr>
        <w:instrText xml:space="preserve">SEQ 图1. \* ARABIC</w:instrText>
      </w:r>
      <w:r>
        <w:rPr>
          <w:rFonts w:hint="eastAsia" w:ascii="宋体" w:hAnsi="宋体" w:eastAsia="宋体" w:cs="宋体"/>
        </w:rPr>
        <w:fldChar w:fldCharType="separate"/>
      </w:r>
      <w:r>
        <w:rPr>
          <w:rFonts w:hint="eastAsia" w:ascii="宋体" w:hAnsi="宋体" w:eastAsia="宋体" w:cs="宋体"/>
          <w:lang w:eastAsia="zh-CN"/>
        </w:rPr>
        <w:t>1</w:t>
      </w:r>
      <w:r>
        <w:rPr>
          <w:rFonts w:hint="eastAsia" w:ascii="宋体" w:hAnsi="宋体" w:eastAsia="宋体" w:cs="宋体"/>
        </w:rPr>
        <w:fldChar w:fldCharType="end"/>
      </w:r>
      <w:bookmarkEnd w:id="9"/>
      <w:r>
        <w:rPr>
          <w:rFonts w:hint="eastAsia" w:ascii="宋体" w:hAnsi="宋体" w:eastAsia="宋体" w:cs="宋体"/>
          <w:lang w:eastAsia="zh-CN"/>
        </w:rPr>
        <w:t xml:space="preserve"> AGV系统构成图</w:t>
      </w:r>
      <w:bookmarkEnd w:id="10"/>
      <w:bookmarkEnd w:id="11"/>
      <w:bookmarkEnd w:id="12"/>
      <w:bookmarkEnd w:id="13"/>
      <w:bookmarkEnd w:id="14"/>
      <w:bookmarkEnd w:id="15"/>
      <w:bookmarkEnd w:id="16"/>
      <w:bookmarkEnd w:id="17"/>
    </w:p>
    <w:p>
      <w:pPr>
        <w:ind w:firstLine="0"/>
        <w:rPr>
          <w:rFonts w:hint="eastAsia" w:ascii="宋体" w:hAnsi="宋体" w:eastAsia="宋体" w:cs="宋体"/>
          <w:szCs w:val="24"/>
          <w:lang w:eastAsia="zh-CN"/>
        </w:rPr>
      </w:pPr>
      <w:bookmarkStart w:id="18" w:name="_Toc354062954"/>
      <w:r>
        <w:rPr>
          <w:rFonts w:hint="eastAsia" w:ascii="宋体" w:hAnsi="宋体" w:eastAsia="宋体" w:cs="宋体"/>
          <w:szCs w:val="24"/>
          <w:lang w:eastAsia="zh-CN"/>
        </w:rPr>
        <w:t>-  控制台：是AGV系统的管理中心，负责对AGV进行调度和监控。</w:t>
      </w:r>
    </w:p>
    <w:p>
      <w:pPr>
        <w:ind w:firstLine="0"/>
        <w:rPr>
          <w:rFonts w:hint="eastAsia" w:ascii="宋体" w:hAnsi="宋体" w:eastAsia="宋体" w:cs="宋体"/>
          <w:szCs w:val="24"/>
          <w:lang w:eastAsia="zh-CN"/>
        </w:rPr>
      </w:pPr>
      <w:r>
        <w:rPr>
          <w:rFonts w:hint="eastAsia" w:ascii="宋体" w:hAnsi="宋体" w:eastAsia="宋体" w:cs="宋体"/>
          <w:szCs w:val="24"/>
          <w:lang w:eastAsia="zh-CN"/>
        </w:rPr>
        <w:t>-  AGV：自动引导车。</w:t>
      </w:r>
    </w:p>
    <w:p>
      <w:pPr>
        <w:ind w:firstLine="0"/>
        <w:rPr>
          <w:rFonts w:hint="eastAsia" w:ascii="宋体" w:hAnsi="宋体" w:eastAsia="宋体" w:cs="宋体"/>
          <w:szCs w:val="24"/>
          <w:lang w:eastAsia="zh-CN"/>
        </w:rPr>
      </w:pPr>
      <w:r>
        <w:rPr>
          <w:rFonts w:hint="eastAsia" w:ascii="宋体" w:hAnsi="宋体" w:eastAsia="宋体" w:cs="宋体"/>
          <w:szCs w:val="24"/>
          <w:lang w:eastAsia="zh-CN"/>
        </w:rPr>
        <w:t>-  充电机：为AGV补充电能。</w:t>
      </w:r>
    </w:p>
    <w:p>
      <w:pPr>
        <w:ind w:firstLine="0"/>
        <w:rPr>
          <w:rFonts w:hint="eastAsia" w:ascii="宋体" w:hAnsi="宋体" w:eastAsia="宋体" w:cs="宋体"/>
          <w:szCs w:val="24"/>
          <w:lang w:eastAsia="zh-CN"/>
        </w:rPr>
      </w:pPr>
      <w:r>
        <w:rPr>
          <w:rFonts w:hint="eastAsia" w:ascii="宋体" w:hAnsi="宋体" w:eastAsia="宋体" w:cs="宋体"/>
          <w:szCs w:val="24"/>
          <w:lang w:eastAsia="zh-CN"/>
        </w:rPr>
        <w:t>-  通讯设备：AGV与控制台进行信息联系。</w:t>
      </w:r>
    </w:p>
    <w:p>
      <w:pPr>
        <w:ind w:firstLine="0"/>
        <w:rPr>
          <w:szCs w:val="24"/>
          <w:lang w:eastAsia="zh-CN"/>
        </w:rPr>
      </w:pPr>
      <w:r>
        <w:rPr>
          <w:rFonts w:hint="eastAsia" w:ascii="宋体" w:hAnsi="宋体" w:eastAsia="宋体" w:cs="宋体"/>
          <w:szCs w:val="24"/>
          <w:lang w:eastAsia="zh-CN"/>
        </w:rPr>
        <w:t>-  地面导航设备：引导AGV按照规划好的路线运行</w:t>
      </w:r>
      <w:r>
        <w:rPr>
          <w:rFonts w:hint="eastAsia"/>
          <w:szCs w:val="24"/>
          <w:lang w:eastAsia="zh-CN"/>
        </w:rPr>
        <w:t>。</w:t>
      </w:r>
    </w:p>
    <w:p>
      <w:pPr>
        <w:spacing w:before="163"/>
        <w:ind w:left="480" w:firstLine="480"/>
        <w:rPr>
          <w:rFonts w:ascii="宋体"/>
          <w:szCs w:val="24"/>
          <w:lang w:eastAsia="zh-CN"/>
        </w:rPr>
      </w:pPr>
    </w:p>
    <w:bookmarkEnd w:id="18"/>
    <w:p>
      <w:pPr>
        <w:pStyle w:val="2"/>
        <w:numPr>
          <w:numId w:val="0"/>
        </w:numPr>
        <w:spacing w:after="326"/>
        <w:ind w:leftChars="0"/>
        <w:rPr>
          <w:rFonts w:hint="eastAsia" w:ascii="宋体" w:hAnsi="宋体" w:eastAsia="宋体" w:cs="宋体"/>
        </w:rPr>
      </w:pPr>
      <w:bookmarkStart w:id="19" w:name="_Toc358886833"/>
      <w:bookmarkStart w:id="20" w:name="_Toc358886085"/>
      <w:bookmarkStart w:id="21" w:name="_Toc356983422"/>
      <w:bookmarkStart w:id="22" w:name="_Toc354062964"/>
      <w:r>
        <w:br w:type="page"/>
      </w:r>
      <w:bookmarkStart w:id="23" w:name="_Toc359912304"/>
      <w:bookmarkStart w:id="24" w:name="_Toc359912746"/>
      <w:bookmarkStart w:id="25" w:name="_Toc361217488"/>
      <w:bookmarkStart w:id="26" w:name="_Toc361225711"/>
      <w:bookmarkStart w:id="27" w:name="_Toc27729"/>
      <w:r>
        <w:rPr>
          <w:rFonts w:hint="eastAsia" w:ascii="宋体" w:hAnsi="宋体" w:eastAsia="宋体" w:cs="宋体"/>
          <w:lang w:val="en-US" w:eastAsia="zh-CN"/>
        </w:rPr>
        <w:t>2.</w:t>
      </w:r>
      <w:r>
        <w:rPr>
          <w:rFonts w:hint="eastAsia" w:ascii="宋体" w:hAnsi="宋体" w:eastAsia="宋体" w:cs="宋体"/>
        </w:rPr>
        <w:t>了解AGV系统</w:t>
      </w:r>
      <w:bookmarkEnd w:id="19"/>
      <w:bookmarkEnd w:id="20"/>
      <w:bookmarkEnd w:id="21"/>
      <w:bookmarkEnd w:id="23"/>
      <w:bookmarkEnd w:id="24"/>
      <w:bookmarkEnd w:id="25"/>
      <w:bookmarkEnd w:id="26"/>
      <w:bookmarkEnd w:id="27"/>
    </w:p>
    <w:p>
      <w:pPr>
        <w:spacing w:before="163"/>
        <w:ind w:firstLine="480"/>
        <w:rPr>
          <w:rFonts w:hint="eastAsia" w:ascii="宋体" w:hAnsi="宋体" w:eastAsia="宋体" w:cs="宋体"/>
          <w:lang w:eastAsia="zh-CN"/>
        </w:rPr>
      </w:pPr>
      <w:r>
        <w:rPr>
          <w:rFonts w:hint="eastAsia" w:ascii="宋体" w:hAnsi="宋体" w:eastAsia="宋体" w:cs="宋体"/>
          <w:lang w:eastAsia="zh-CN"/>
        </w:rPr>
        <w:pict>
          <v:shape id="文本框 1794" o:spid="_x0000_s1114" o:spt="202" type="#_x0000_t202" style="position:absolute;left:0pt;margin-left:0.25pt;margin-top:-15.7pt;height:3.55pt;width:117.75pt;z-index:251665408;mso-width-relative:page;mso-height-relative:page;" fillcolor="#808080" filled="t" stroked="f" coordsize="21600,21600" o:gfxdata="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L3hw0tcAAAAIAQAADwAAAAAAAAABACAAAAAiAAAAZHJzL2Rvd25yZXYueG1sUEsBAhQAFAAAAAgA&#10;h07iQIuB1ha0AQAAQwMAAA4AAAAAAAAAAQAgAAAAJgEAAGRycy9lMm9Eb2MueG1sUEsFBgAAAAAG&#10;AAYAWQEAAEwFAAAAAA==&#10;">
            <v:path/>
            <v:fill on="t" focussize="0,0"/>
            <v:stroke on="f" joinstyle="miter"/>
            <v:imagedata o:title=""/>
            <o:lock v:ext="edit"/>
            <v:textbox>
              <w:txbxContent>
                <w:p>
                  <w:pPr>
                    <w:spacing w:before="163"/>
                    <w:ind w:left="480" w:firstLine="480"/>
                    <w:rPr>
                      <w:lang w:eastAsia="zh-CN"/>
                    </w:rPr>
                  </w:pPr>
                </w:p>
              </w:txbxContent>
            </v:textbox>
          </v:shape>
        </w:pict>
      </w:r>
      <w:r>
        <w:rPr>
          <w:rFonts w:hint="eastAsia" w:ascii="宋体" w:hAnsi="宋体" w:eastAsia="宋体" w:cs="宋体"/>
          <w:lang w:eastAsia="zh-CN"/>
        </w:rPr>
        <w:t>本章主要介绍AGV系统的工作过程、构成AGV系统各个组成部分的结构、外观及功能，使操作者初步了解AGV系统的结构及工作原理。</w:t>
      </w:r>
    </w:p>
    <w:p>
      <w:pPr>
        <w:pStyle w:val="4"/>
        <w:bidi w:val="0"/>
        <w:rPr>
          <w:rFonts w:hint="eastAsia" w:ascii="宋体" w:hAnsi="宋体" w:eastAsia="宋体" w:cs="宋体"/>
        </w:rPr>
      </w:pPr>
      <w:bookmarkStart w:id="28" w:name="_Toc30910"/>
      <w:r>
        <w:rPr>
          <w:rFonts w:hint="eastAsia" w:ascii="宋体" w:hAnsi="宋体" w:eastAsia="宋体" w:cs="宋体"/>
          <w:lang w:val="en-US" w:eastAsia="zh-CN"/>
        </w:rPr>
        <w:t xml:space="preserve">2.1 </w:t>
      </w:r>
      <w:r>
        <w:rPr>
          <w:rFonts w:hint="eastAsia" w:ascii="宋体" w:hAnsi="宋体" w:eastAsia="宋体" w:cs="宋体"/>
        </w:rPr>
        <w:t>AGV系统工作过程</w:t>
      </w:r>
      <w:bookmarkEnd w:id="28"/>
    </w:p>
    <w:p>
      <w:pPr>
        <w:rPr>
          <w:rFonts w:hint="eastAsia" w:ascii="宋体" w:hAnsi="宋体" w:eastAsia="宋体" w:cs="宋体"/>
          <w:lang w:eastAsia="zh-CN"/>
        </w:rPr>
      </w:pPr>
      <w:r>
        <w:rPr>
          <w:rFonts w:hint="eastAsia" w:ascii="宋体" w:hAnsi="宋体" w:eastAsia="宋体" w:cs="宋体"/>
          <w:lang w:eastAsia="zh-CN"/>
        </w:rPr>
        <w:t>系统中的每一辆AGV及控制台内都安装与导航路径相符的地图文件。工作人员将AGV系统启动并将AGV上线，AGV在通讯点接收到控制台发出的运送任务后，沿导航路线运行到取货点，在取货点完成取货动作并确认取货成功（通过货物检测开关），然后沿导航路线将货物运到送货点，在送货点完成卸货动作并确认卸货成功后继续执行下一运送任务。AGV在运送过程中每次经过通讯点时与控制台进行红外光通讯，将自身的位置及状态信息上报给控制台，控制台核对该信息并根据AGV的运行情况向AGV下发下一步的运行指令。当控制台接收到AGV上报的电池电量较低的信息后，会向该AGV下发充电指令，AGV在完成本次送货任务后会自动运行到充电站进行充电，完成充电后继续执行运送任务。以上的取货、送货、充电等过程均由AGV系统自动完成，无需人工干预。</w:t>
      </w:r>
    </w:p>
    <w:p>
      <w:pPr>
        <w:keepNext/>
        <w:spacing w:before="163"/>
        <w:ind w:firstLine="0"/>
        <w:jc w:val="center"/>
        <w:rPr>
          <w:lang w:eastAsia="zh-CN"/>
        </w:rPr>
      </w:pPr>
      <w:r>
        <w:pict>
          <v:rect id="_x0000_s1120" o:spid="_x0000_s1120" o:spt="1" style="position:absolute;left:0pt;margin-left:231.2pt;margin-top:97.85pt;height:27.5pt;width:53.9pt;z-index:251667456;mso-width-relative:page;mso-height-relative:page;" fillcolor="#FFFF00" filled="t" coordsize="21600,21600">
            <v:path/>
            <v:fill on="t" focussize="0,0"/>
            <v:stroke/>
            <v:imagedata o:title=""/>
            <o:lock v:ext="edit"/>
            <v:textbox>
              <w:txbxContent>
                <w:p>
                  <w:pPr>
                    <w:ind w:firstLine="0"/>
                    <w:jc w:val="center"/>
                    <w:rPr>
                      <w:lang w:eastAsia="zh-CN"/>
                    </w:rPr>
                  </w:pPr>
                  <w:r>
                    <w:rPr>
                      <w:rFonts w:hint="eastAsia"/>
                      <w:sz w:val="18"/>
                      <w:szCs w:val="18"/>
                      <w:lang w:eastAsia="zh-CN"/>
                    </w:rPr>
                    <w:t>AGV取货</w:t>
                  </w:r>
                </w:p>
              </w:txbxContent>
            </v:textbox>
          </v:rect>
        </w:pict>
      </w:r>
      <w:r>
        <w:pict>
          <v:rect id="_x0000_s1119" o:spid="_x0000_s1119" o:spt="1" style="position:absolute;left:0pt;margin-left:128.15pt;margin-top:67.35pt;height:27pt;width:56pt;z-index:251666432;mso-width-relative:page;mso-height-relative:page;" fillcolor="#FFFF00" filled="t" coordsize="21600,21600">
            <v:path/>
            <v:fill on="t" focussize="0,0"/>
            <v:stroke/>
            <v:imagedata o:title=""/>
            <o:lock v:ext="edit"/>
            <v:textbox>
              <w:txbxContent>
                <w:p>
                  <w:pPr>
                    <w:ind w:firstLine="0"/>
                    <w:jc w:val="center"/>
                    <w:rPr>
                      <w:lang w:eastAsia="zh-CN"/>
                    </w:rPr>
                  </w:pPr>
                  <w:r>
                    <w:rPr>
                      <w:rFonts w:hint="eastAsia"/>
                      <w:sz w:val="18"/>
                      <w:szCs w:val="18"/>
                      <w:lang w:eastAsia="zh-CN"/>
                    </w:rPr>
                    <w:t>AGV送货</w:t>
                  </w:r>
                </w:p>
              </w:txbxContent>
            </v:textbox>
          </v:rect>
        </w:pict>
      </w:r>
      <w:r>
        <w:rPr>
          <w:lang w:eastAsia="zh-CN"/>
        </w:rPr>
        <w:drawing>
          <wp:inline distT="0" distB="0" distL="114300" distR="114300">
            <wp:extent cx="3957320" cy="2129790"/>
            <wp:effectExtent l="0" t="0" r="5080" b="381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20"/>
                    <a:stretch>
                      <a:fillRect/>
                    </a:stretch>
                  </pic:blipFill>
                  <pic:spPr>
                    <a:xfrm>
                      <a:off x="0" y="0"/>
                      <a:ext cx="3957320" cy="2129790"/>
                    </a:xfrm>
                    <a:prstGeom prst="rect">
                      <a:avLst/>
                    </a:prstGeom>
                    <a:noFill/>
                    <a:ln w="9525">
                      <a:noFill/>
                    </a:ln>
                  </pic:spPr>
                </pic:pic>
              </a:graphicData>
            </a:graphic>
          </wp:inline>
        </w:drawing>
      </w:r>
    </w:p>
    <w:p>
      <w:pPr>
        <w:keepNext/>
        <w:spacing w:before="163"/>
        <w:ind w:firstLine="0"/>
        <w:jc w:val="center"/>
        <w:rPr>
          <w:lang w:eastAsia="zh-CN"/>
        </w:rPr>
      </w:pPr>
      <w:r>
        <w:rPr>
          <w:lang w:eastAsia="zh-CN"/>
        </w:rPr>
        <w:drawing>
          <wp:inline distT="0" distB="0" distL="114300" distR="114300">
            <wp:extent cx="2748280" cy="2191385"/>
            <wp:effectExtent l="0" t="0" r="7620" b="5715"/>
            <wp:docPr id="24" name="图片 2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23"/>
                    <pic:cNvPicPr>
                      <a:picLocks noChangeAspect="1"/>
                    </pic:cNvPicPr>
                  </pic:nvPicPr>
                  <pic:blipFill>
                    <a:blip r:embed="rId21"/>
                    <a:stretch>
                      <a:fillRect/>
                    </a:stretch>
                  </pic:blipFill>
                  <pic:spPr>
                    <a:xfrm>
                      <a:off x="0" y="0"/>
                      <a:ext cx="2748280" cy="2191385"/>
                    </a:xfrm>
                    <a:prstGeom prst="rect">
                      <a:avLst/>
                    </a:prstGeom>
                  </pic:spPr>
                </pic:pic>
              </a:graphicData>
            </a:graphic>
          </wp:inline>
        </w:drawing>
      </w:r>
    </w:p>
    <w:p>
      <w:pPr>
        <w:keepNext/>
        <w:spacing w:before="163"/>
        <w:ind w:firstLine="0"/>
        <w:jc w:val="center"/>
        <w:rPr>
          <w:rFonts w:hint="eastAsia" w:ascii="宋体" w:hAnsi="宋体" w:eastAsia="宋体" w:cs="宋体"/>
          <w:lang w:eastAsia="zh-CN"/>
        </w:rPr>
      </w:pPr>
      <w:r>
        <w:rPr>
          <w:rFonts w:hint="eastAsia" w:ascii="宋体" w:hAnsi="宋体" w:eastAsia="宋体" w:cs="宋体"/>
          <w:lang w:eastAsia="zh-CN"/>
        </w:rPr>
        <w:t>AGV带货状态</w:t>
      </w:r>
    </w:p>
    <w:p>
      <w:pPr>
        <w:keepNext/>
        <w:spacing w:before="163"/>
        <w:ind w:firstLine="0"/>
        <w:jc w:val="center"/>
        <w:rPr>
          <w:lang w:eastAsia="zh-CN"/>
        </w:rPr>
      </w:pPr>
      <w:r>
        <w:rPr>
          <w:lang w:eastAsia="zh-CN"/>
        </w:rPr>
        <w:drawing>
          <wp:inline distT="0" distB="0" distL="114300" distR="114300">
            <wp:extent cx="2946400" cy="2381250"/>
            <wp:effectExtent l="0" t="0" r="0" b="6350"/>
            <wp:docPr id="25" name="图片 25" descr="d5f0ab199a85472e9bb62191425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5f0ab199a85472e9bb621914257936"/>
                    <pic:cNvPicPr>
                      <a:picLocks noChangeAspect="1"/>
                    </pic:cNvPicPr>
                  </pic:nvPicPr>
                  <pic:blipFill>
                    <a:blip r:embed="rId22"/>
                    <a:stretch>
                      <a:fillRect/>
                    </a:stretch>
                  </pic:blipFill>
                  <pic:spPr>
                    <a:xfrm>
                      <a:off x="0" y="0"/>
                      <a:ext cx="2946400" cy="2381250"/>
                    </a:xfrm>
                    <a:prstGeom prst="rect">
                      <a:avLst/>
                    </a:prstGeom>
                  </pic:spPr>
                </pic:pic>
              </a:graphicData>
            </a:graphic>
          </wp:inline>
        </w:drawing>
      </w:r>
    </w:p>
    <w:p>
      <w:pPr>
        <w:keepNext/>
        <w:spacing w:before="163"/>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AGV无货状态</w:t>
      </w:r>
    </w:p>
    <w:p>
      <w:pPr>
        <w:pStyle w:val="26"/>
        <w:rPr>
          <w:rFonts w:hint="eastAsia" w:asciiTheme="minorEastAsia" w:hAnsiTheme="minorEastAsia" w:eastAsiaTheme="minorEastAsia" w:cstheme="minorEastAsia"/>
          <w:lang w:eastAsia="zh-CN"/>
        </w:rPr>
      </w:pPr>
      <w:bookmarkStart w:id="29" w:name="_Toc364692105"/>
      <w:bookmarkStart w:id="30" w:name="_Toc364434578"/>
      <w:bookmarkStart w:id="31" w:name="_Toc364433624"/>
      <w:bookmarkStart w:id="32" w:name="_Toc17032"/>
      <w:r>
        <w:rPr>
          <w:rFonts w:hint="eastAsia" w:asciiTheme="minorEastAsia" w:hAnsiTheme="minorEastAsia" w:eastAsiaTheme="minorEastAsia" w:cstheme="minorEastAsia"/>
          <w:lang w:eastAsia="zh-CN"/>
        </w:rPr>
        <w:t>图2.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lang w:eastAsia="zh-CN"/>
        </w:rPr>
        <w:instrText xml:space="preserve">SEQ 图2. \* ARABIC</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CN"/>
        </w:rPr>
        <w:t>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lang w:eastAsia="zh-CN"/>
        </w:rPr>
        <w:t xml:space="preserve"> AGV系统工作过程简图</w:t>
      </w:r>
      <w:bookmarkEnd w:id="29"/>
      <w:bookmarkEnd w:id="30"/>
      <w:bookmarkEnd w:id="31"/>
      <w:bookmarkEnd w:id="32"/>
    </w:p>
    <w:p>
      <w:pPr>
        <w:pStyle w:val="4"/>
        <w:bidi w:val="0"/>
        <w:rPr>
          <w:rFonts w:hint="eastAsia" w:ascii="宋体" w:hAnsi="宋体" w:eastAsia="宋体" w:cs="宋体"/>
          <w:lang w:val="en-US" w:eastAsia="zh-CN"/>
        </w:rPr>
      </w:pPr>
      <w:bookmarkStart w:id="33" w:name="_Toc361225717"/>
      <w:bookmarkStart w:id="34" w:name="_Toc361217494"/>
      <w:bookmarkStart w:id="35" w:name="_Toc359912310"/>
      <w:bookmarkStart w:id="36" w:name="_Toc359912752"/>
      <w:bookmarkStart w:id="37" w:name="_Toc27272"/>
      <w:r>
        <w:rPr>
          <w:rFonts w:hint="eastAsia" w:ascii="宋体" w:hAnsi="宋体" w:eastAsia="宋体" w:cs="宋体"/>
          <w:lang w:val="en-US" w:eastAsia="zh-CN"/>
        </w:rPr>
        <w:t>2.2 AGV</w:t>
      </w:r>
      <w:bookmarkEnd w:id="22"/>
      <w:bookmarkEnd w:id="33"/>
      <w:bookmarkEnd w:id="34"/>
      <w:bookmarkEnd w:id="35"/>
      <w:bookmarkEnd w:id="36"/>
      <w:r>
        <w:rPr>
          <w:rFonts w:hint="eastAsia" w:ascii="宋体" w:hAnsi="宋体" w:eastAsia="宋体" w:cs="宋体"/>
          <w:lang w:val="en-US" w:eastAsia="zh-CN"/>
        </w:rPr>
        <w:t>硬件介绍</w:t>
      </w:r>
      <w:bookmarkEnd w:id="37"/>
    </w:p>
    <w:p>
      <w:pPr>
        <w:keepNext w:val="0"/>
        <w:keepLines w:val="0"/>
        <w:pageBreakBefore w:val="0"/>
        <w:widowControl/>
        <w:numPr>
          <w:ilvl w:val="0"/>
          <w:numId w:val="1"/>
        </w:numPr>
        <w:kinsoku/>
        <w:wordWrap/>
        <w:overflowPunct/>
        <w:topLinePunct w:val="0"/>
        <w:autoSpaceDE/>
        <w:autoSpaceDN/>
        <w:bidi w:val="0"/>
        <w:adjustRightInd/>
        <w:snapToGrid/>
        <w:textAlignment w:val="auto"/>
        <w:rPr>
          <w:lang w:eastAsia="zh-CN"/>
        </w:rPr>
      </w:pPr>
      <w:bookmarkStart w:id="38" w:name="_Toc354062972"/>
      <w:r>
        <w:rPr>
          <w:rFonts w:hint="eastAsia"/>
          <w:b/>
          <w:lang w:eastAsia="zh-CN"/>
        </w:rPr>
        <w:t>电源：</w:t>
      </w:r>
      <w:r>
        <w:rPr>
          <w:rFonts w:hint="eastAsia" w:ascii="宋体" w:hAnsi="宋体" w:eastAsia="宋体" w:cs="宋体"/>
          <w:lang w:eastAsia="zh-CN"/>
        </w:rPr>
        <w:t>AGV采</w:t>
      </w:r>
      <w:r>
        <w:rPr>
          <w:rFonts w:hint="eastAsia"/>
          <w:lang w:eastAsia="zh-CN"/>
        </w:rPr>
        <w:t>用锂电池组供电。</w:t>
      </w:r>
    </w:p>
    <w:p>
      <w:pPr>
        <w:keepNext w:val="0"/>
        <w:keepLines w:val="0"/>
        <w:pageBreakBefore w:val="0"/>
        <w:widowControl/>
        <w:numPr>
          <w:ilvl w:val="0"/>
          <w:numId w:val="1"/>
        </w:numPr>
        <w:kinsoku/>
        <w:wordWrap/>
        <w:overflowPunct/>
        <w:topLinePunct w:val="0"/>
        <w:autoSpaceDE/>
        <w:autoSpaceDN/>
        <w:bidi w:val="0"/>
        <w:adjustRightInd/>
        <w:snapToGrid/>
        <w:textAlignment w:val="auto"/>
        <w:rPr>
          <w:rFonts w:hint="eastAsia" w:ascii="宋体" w:hAnsi="宋体" w:eastAsia="宋体" w:cs="宋体"/>
          <w:lang w:eastAsia="zh-CN"/>
        </w:rPr>
      </w:pPr>
      <w:r>
        <w:rPr>
          <w:rFonts w:hint="eastAsia"/>
          <w:b/>
          <w:lang w:eastAsia="zh-CN"/>
        </w:rPr>
        <w:t>控制器：</w:t>
      </w:r>
      <w:r>
        <w:rPr>
          <w:rFonts w:hint="eastAsia" w:ascii="宋体" w:hAnsi="宋体" w:eastAsia="宋体" w:cs="宋体"/>
          <w:lang w:eastAsia="zh-CN"/>
        </w:rPr>
        <w:t>AGV的控制器MRC04-01。</w:t>
      </w:r>
    </w:p>
    <w:p>
      <w:pPr>
        <w:keepNext w:val="0"/>
        <w:keepLines w:val="0"/>
        <w:pageBreakBefore w:val="0"/>
        <w:widowControl/>
        <w:numPr>
          <w:ilvl w:val="0"/>
          <w:numId w:val="1"/>
        </w:numPr>
        <w:kinsoku/>
        <w:wordWrap/>
        <w:overflowPunct/>
        <w:topLinePunct w:val="0"/>
        <w:autoSpaceDE/>
        <w:autoSpaceDN/>
        <w:bidi w:val="0"/>
        <w:adjustRightInd/>
        <w:snapToGrid/>
        <w:ind w:left="420" w:hanging="420"/>
        <w:textAlignment w:val="auto"/>
        <w:rPr>
          <w:lang w:eastAsia="zh-CN"/>
        </w:rPr>
      </w:pPr>
      <w:r>
        <w:rPr>
          <w:rFonts w:hint="eastAsia"/>
          <w:b/>
          <w:lang w:eastAsia="zh-CN"/>
        </w:rPr>
        <w:t>伺服驱动器：</w:t>
      </w:r>
      <w:r>
        <w:rPr>
          <w:rFonts w:hint="eastAsia" w:ascii="宋体" w:hAnsi="宋体" w:eastAsia="宋体" w:cs="宋体"/>
          <w:lang w:eastAsia="zh-CN"/>
        </w:rPr>
        <w:t>伺服驱动器用于驱动AGV车轮电机及提升电机。</w:t>
      </w:r>
    </w:p>
    <w:p>
      <w:pPr>
        <w:keepNext w:val="0"/>
        <w:keepLines w:val="0"/>
        <w:pageBreakBefore w:val="0"/>
        <w:widowControl/>
        <w:numPr>
          <w:ilvl w:val="0"/>
          <w:numId w:val="1"/>
        </w:numPr>
        <w:kinsoku/>
        <w:wordWrap/>
        <w:overflowPunct/>
        <w:topLinePunct w:val="0"/>
        <w:autoSpaceDE/>
        <w:autoSpaceDN/>
        <w:bidi w:val="0"/>
        <w:adjustRightInd/>
        <w:snapToGrid/>
        <w:textAlignment w:val="auto"/>
        <w:rPr>
          <w:lang w:eastAsia="zh-CN"/>
        </w:rPr>
      </w:pPr>
      <w:r>
        <w:rPr>
          <w:rFonts w:hint="eastAsia"/>
          <w:b/>
          <w:lang w:eastAsia="zh-CN"/>
        </w:rPr>
        <w:t>传感器：</w:t>
      </w:r>
      <w:r>
        <w:rPr>
          <w:rFonts w:hint="eastAsia"/>
          <w:lang w:eastAsia="zh-CN"/>
        </w:rPr>
        <w:t>传感器包括导航传感器、检测传感器、设备开关等。</w:t>
      </w:r>
    </w:p>
    <w:p>
      <w:pPr>
        <w:keepNext w:val="0"/>
        <w:keepLines w:val="0"/>
        <w:pageBreakBefore w:val="0"/>
        <w:widowControl/>
        <w:kinsoku/>
        <w:wordWrap/>
        <w:overflowPunct/>
        <w:topLinePunct w:val="0"/>
        <w:autoSpaceDE/>
        <w:autoSpaceDN/>
        <w:bidi w:val="0"/>
        <w:adjustRightInd/>
        <w:snapToGrid/>
        <w:ind w:firstLine="1392" w:firstLineChars="580"/>
        <w:textAlignment w:val="auto"/>
        <w:rPr>
          <w:rFonts w:hint="eastAsia" w:ascii="宋体" w:hAnsi="宋体" w:eastAsia="宋体" w:cs="宋体"/>
          <w:szCs w:val="24"/>
          <w:lang w:eastAsia="zh-CN"/>
        </w:rPr>
      </w:pPr>
      <w:r>
        <w:rPr>
          <w:rFonts w:hint="eastAsia" w:ascii="宋体" w:hAnsi="宋体" w:eastAsia="宋体" w:cs="宋体"/>
          <w:szCs w:val="24"/>
          <w:lang w:eastAsia="zh-CN"/>
        </w:rPr>
        <w:t>激光防碰传感器——用于探测AGV前方障碍物；</w:t>
      </w:r>
    </w:p>
    <w:p>
      <w:pPr>
        <w:keepNext w:val="0"/>
        <w:keepLines w:val="0"/>
        <w:pageBreakBefore w:val="0"/>
        <w:widowControl/>
        <w:kinsoku/>
        <w:wordWrap/>
        <w:overflowPunct/>
        <w:topLinePunct w:val="0"/>
        <w:autoSpaceDE/>
        <w:autoSpaceDN/>
        <w:bidi w:val="0"/>
        <w:adjustRightInd/>
        <w:snapToGrid/>
        <w:ind w:firstLine="1392" w:firstLineChars="580"/>
        <w:textAlignment w:val="auto"/>
        <w:rPr>
          <w:szCs w:val="24"/>
          <w:lang w:eastAsia="zh-CN"/>
        </w:rPr>
      </w:pPr>
      <w:r>
        <w:rPr>
          <w:rFonts w:hint="eastAsia"/>
          <w:szCs w:val="24"/>
          <w:lang w:eastAsia="zh-CN"/>
        </w:rPr>
        <w:t>压力开关</w:t>
      </w:r>
      <w:r>
        <w:rPr>
          <w:szCs w:val="24"/>
          <w:lang w:eastAsia="zh-CN"/>
        </w:rPr>
        <w:t>——</w:t>
      </w:r>
      <w:r>
        <w:rPr>
          <w:rFonts w:hint="eastAsia"/>
          <w:szCs w:val="24"/>
          <w:lang w:eastAsia="zh-CN"/>
        </w:rPr>
        <w:t>检测货物状态。</w:t>
      </w:r>
    </w:p>
    <w:p>
      <w:pPr>
        <w:keepNext w:val="0"/>
        <w:keepLines w:val="0"/>
        <w:pageBreakBefore w:val="0"/>
        <w:widowControl/>
        <w:numPr>
          <w:ilvl w:val="0"/>
          <w:numId w:val="2"/>
        </w:numPr>
        <w:kinsoku/>
        <w:wordWrap/>
        <w:overflowPunct/>
        <w:topLinePunct w:val="0"/>
        <w:autoSpaceDE/>
        <w:autoSpaceDN/>
        <w:bidi w:val="0"/>
        <w:adjustRightInd/>
        <w:snapToGrid/>
        <w:ind w:left="0" w:hanging="424" w:hangingChars="176"/>
        <w:textAlignment w:val="auto"/>
        <w:rPr>
          <w:rFonts w:hint="eastAsia" w:ascii="宋体" w:hAnsi="宋体" w:eastAsia="宋体" w:cs="宋体"/>
          <w:lang w:eastAsia="zh-CN"/>
        </w:rPr>
      </w:pPr>
      <w:r>
        <w:rPr>
          <w:rFonts w:hint="eastAsia"/>
          <w:b/>
          <w:lang w:eastAsia="zh-CN"/>
        </w:rPr>
        <w:t>控制面板</w:t>
      </w:r>
      <w:bookmarkEnd w:id="38"/>
      <w:r>
        <w:rPr>
          <w:rFonts w:hint="eastAsia"/>
          <w:b/>
          <w:lang w:eastAsia="zh-CN"/>
        </w:rPr>
        <w:t>：</w:t>
      </w:r>
      <w:r>
        <w:rPr>
          <w:rFonts w:hint="eastAsia" w:ascii="宋体" w:hAnsi="宋体" w:eastAsia="宋体" w:cs="宋体"/>
          <w:szCs w:val="24"/>
          <w:lang w:eastAsia="zh-CN"/>
        </w:rPr>
        <w:t>控制面板是AGV车体上主要的人机交互界面</w:t>
      </w:r>
      <w:r>
        <w:rPr>
          <w:rFonts w:hint="eastAsia" w:ascii="宋体" w:hAnsi="宋体" w:eastAsia="宋体" w:cs="宋体"/>
          <w:szCs w:val="24"/>
          <w:lang w:val="en-US" w:eastAsia="zh-CN"/>
        </w:rPr>
        <w:t>如</w:t>
      </w:r>
      <w:r>
        <w:rPr>
          <w:rFonts w:hint="eastAsia" w:ascii="宋体" w:hAnsi="宋体" w:eastAsia="宋体" w:cs="宋体"/>
          <w:szCs w:val="24"/>
          <w:lang w:eastAsia="zh-CN"/>
        </w:rPr>
        <w:fldChar w:fldCharType="begin"/>
      </w:r>
      <w:r>
        <w:rPr>
          <w:rFonts w:hint="eastAsia" w:ascii="宋体" w:hAnsi="宋体" w:eastAsia="宋体" w:cs="宋体"/>
          <w:szCs w:val="24"/>
          <w:lang w:eastAsia="zh-CN"/>
        </w:rPr>
        <w:instrText xml:space="preserve">REF _Ref358991753 \h</w:instrText>
      </w:r>
      <w:r>
        <w:rPr>
          <w:rFonts w:hint="eastAsia" w:ascii="宋体" w:hAnsi="宋体" w:eastAsia="宋体" w:cs="宋体"/>
          <w:szCs w:val="24"/>
          <w:lang w:eastAsia="zh-CN"/>
        </w:rPr>
        <w:fldChar w:fldCharType="separate"/>
      </w:r>
      <w:r>
        <w:rPr>
          <w:rFonts w:hint="eastAsia" w:ascii="宋体" w:hAnsi="宋体" w:eastAsia="宋体" w:cs="宋体"/>
          <w:lang w:eastAsia="zh-CN"/>
        </w:rPr>
        <w:t>图</w:t>
      </w:r>
      <w:r>
        <w:rPr>
          <w:rFonts w:hint="eastAsia" w:ascii="宋体" w:hAnsi="宋体" w:eastAsia="宋体" w:cs="宋体"/>
          <w:lang w:val="en-US" w:eastAsia="zh-CN"/>
        </w:rPr>
        <w:t>2.2</w:t>
      </w:r>
      <w:r>
        <w:rPr>
          <w:rFonts w:hint="eastAsia" w:ascii="宋体" w:hAnsi="宋体" w:eastAsia="宋体" w:cs="宋体"/>
          <w:szCs w:val="24"/>
          <w:lang w:eastAsia="zh-CN"/>
        </w:rPr>
        <w:fldChar w:fldCharType="end"/>
      </w:r>
      <w:r>
        <w:rPr>
          <w:rFonts w:hint="eastAsia" w:ascii="宋体" w:hAnsi="宋体" w:eastAsia="宋体" w:cs="宋体"/>
          <w:szCs w:val="24"/>
          <w:lang w:eastAsia="zh-CN"/>
        </w:rPr>
        <w:t>，包括迪文显示屏、</w:t>
      </w:r>
      <w:r>
        <w:rPr>
          <w:rFonts w:hint="eastAsia" w:ascii="宋体" w:hAnsi="宋体" w:eastAsia="宋体" w:cs="宋体"/>
          <w:szCs w:val="24"/>
          <w:lang w:val="en-US" w:eastAsia="zh-CN"/>
        </w:rPr>
        <w:t>开关、手控盒接口等</w:t>
      </w:r>
      <w:r>
        <w:rPr>
          <w:rFonts w:hint="eastAsia" w:ascii="宋体" w:hAnsi="宋体" w:eastAsia="宋体" w:cs="宋体"/>
          <w:szCs w:val="24"/>
          <w:lang w:eastAsia="zh-CN"/>
        </w:rPr>
        <w:t>。操作人员可以通过控制面板完成车体设备状态的查看或设置。按钮开关的功能见表2.</w:t>
      </w:r>
      <w:r>
        <w:rPr>
          <w:rFonts w:hint="eastAsia" w:ascii="宋体" w:hAnsi="宋体" w:eastAsia="宋体" w:cs="宋体"/>
          <w:szCs w:val="24"/>
          <w:lang w:val="en-US" w:eastAsia="zh-CN"/>
        </w:rPr>
        <w:t>1</w:t>
      </w:r>
      <w:r>
        <w:rPr>
          <w:rFonts w:hint="eastAsia" w:ascii="宋体" w:hAnsi="宋体" w:eastAsia="宋体" w:cs="宋体"/>
          <w:szCs w:val="24"/>
          <w:lang w:eastAsia="zh-CN"/>
        </w:rPr>
        <w:t>。</w:t>
      </w:r>
    </w:p>
    <w:p>
      <w:pPr>
        <w:pStyle w:val="3"/>
        <w:spacing w:before="163"/>
        <w:jc w:val="center"/>
        <w:rPr>
          <w:rFonts w:hint="eastAsia"/>
          <w:lang w:eastAsia="zh-CN"/>
        </w:rPr>
      </w:pPr>
      <w:r>
        <w:rPr>
          <w:rFonts w:hint="eastAsia"/>
          <w:lang w:eastAsia="zh-CN"/>
        </w:rPr>
        <w:drawing>
          <wp:inline distT="0" distB="0" distL="114300" distR="114300">
            <wp:extent cx="3961130" cy="1842135"/>
            <wp:effectExtent l="0" t="0" r="1270" b="1905"/>
            <wp:docPr id="17" name="图片 17" descr="aad38cbbd0139df8cbbda72c56b7e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ad38cbbd0139df8cbbda72c56b7eb8"/>
                    <pic:cNvPicPr>
                      <a:picLocks noChangeAspect="1"/>
                    </pic:cNvPicPr>
                  </pic:nvPicPr>
                  <pic:blipFill>
                    <a:blip r:embed="rId23"/>
                    <a:stretch>
                      <a:fillRect/>
                    </a:stretch>
                  </pic:blipFill>
                  <pic:spPr>
                    <a:xfrm>
                      <a:off x="0" y="0"/>
                      <a:ext cx="3961130" cy="1842135"/>
                    </a:xfrm>
                    <a:prstGeom prst="rect">
                      <a:avLst/>
                    </a:prstGeom>
                  </pic:spPr>
                </pic:pic>
              </a:graphicData>
            </a:graphic>
          </wp:inline>
        </w:drawing>
      </w:r>
    </w:p>
    <w:p>
      <w:pPr>
        <w:pStyle w:val="3"/>
        <w:spacing w:before="163"/>
        <w:jc w:val="center"/>
        <w:rPr>
          <w:rFonts w:hint="default"/>
          <w:lang w:val="en-US" w:eastAsia="zh-CN"/>
        </w:rPr>
      </w:pPr>
      <w:r>
        <w:rPr>
          <w:rFonts w:hint="eastAsia" w:ascii="宋体" w:hAnsi="宋体" w:eastAsia="宋体" w:cs="宋体"/>
          <w:b/>
          <w:iCs/>
          <w:sz w:val="24"/>
          <w:szCs w:val="24"/>
          <w:lang w:val="en-US" w:eastAsia="zh-CN" w:bidi="ar-SA"/>
        </w:rPr>
        <w:fldChar w:fldCharType="begin"/>
      </w:r>
      <w:r>
        <w:rPr>
          <w:rFonts w:hint="eastAsia" w:ascii="宋体" w:hAnsi="宋体" w:eastAsia="宋体" w:cs="宋体"/>
          <w:b/>
          <w:iCs/>
          <w:sz w:val="24"/>
          <w:szCs w:val="24"/>
          <w:lang w:val="en-US" w:eastAsia="zh-CN" w:bidi="ar-SA"/>
        </w:rPr>
        <w:instrText xml:space="preserve">REF _Ref358991753 \h</w:instrText>
      </w:r>
      <w:r>
        <w:rPr>
          <w:rFonts w:hint="eastAsia" w:ascii="宋体" w:hAnsi="宋体" w:eastAsia="宋体" w:cs="宋体"/>
          <w:b/>
          <w:iCs/>
          <w:sz w:val="24"/>
          <w:szCs w:val="24"/>
          <w:lang w:val="en-US" w:eastAsia="zh-CN" w:bidi="ar-SA"/>
        </w:rPr>
        <w:fldChar w:fldCharType="separate"/>
      </w:r>
      <w:r>
        <w:rPr>
          <w:rFonts w:hint="eastAsia" w:ascii="宋体" w:hAnsi="宋体" w:eastAsia="宋体" w:cs="宋体"/>
          <w:b/>
          <w:iCs/>
          <w:sz w:val="24"/>
          <w:szCs w:val="24"/>
          <w:lang w:val="en-US" w:eastAsia="zh-CN" w:bidi="ar-SA"/>
        </w:rPr>
        <w:t>图2.2</w:t>
      </w:r>
      <w:r>
        <w:rPr>
          <w:rFonts w:hint="eastAsia" w:ascii="宋体" w:hAnsi="宋体" w:eastAsia="宋体" w:cs="宋体"/>
          <w:b/>
          <w:iCs/>
          <w:sz w:val="24"/>
          <w:szCs w:val="24"/>
          <w:lang w:val="en-US" w:eastAsia="zh-CN" w:bidi="ar-SA"/>
        </w:rPr>
        <w:fldChar w:fldCharType="end"/>
      </w:r>
      <w:r>
        <w:rPr>
          <w:rFonts w:hint="eastAsia" w:ascii="宋体" w:hAnsi="宋体" w:eastAsia="宋体" w:cs="宋体"/>
          <w:b/>
          <w:iCs/>
          <w:sz w:val="24"/>
          <w:szCs w:val="24"/>
          <w:lang w:val="en-US" w:eastAsia="zh-CN" w:bidi="ar-SA"/>
        </w:rPr>
        <w:t xml:space="preserve"> 控制面板</w:t>
      </w:r>
    </w:p>
    <w:p>
      <w:pPr>
        <w:pStyle w:val="3"/>
        <w:spacing w:before="163"/>
        <w:ind w:firstLine="420" w:firstLineChars="0"/>
        <w:rPr>
          <w:rFonts w:hint="eastAsia" w:ascii="宋体" w:hAnsi="宋体" w:eastAsia="宋体" w:cs="宋体"/>
          <w:lang w:eastAsia="zh-CN"/>
        </w:rPr>
      </w:pPr>
      <w:bookmarkStart w:id="39" w:name="_Toc362504949"/>
      <w:bookmarkStart w:id="40" w:name="_Toc362511523"/>
      <w:bookmarkStart w:id="41" w:name="_Toc362511675"/>
      <w:r>
        <w:rPr>
          <w:rFonts w:hint="eastAsia" w:ascii="宋体" w:hAnsi="宋体" w:eastAsia="宋体" w:cs="宋体"/>
          <w:lang w:eastAsia="zh-CN"/>
        </w:rPr>
        <w:t>表2.</w:t>
      </w:r>
      <w:r>
        <w:rPr>
          <w:rFonts w:hint="eastAsia" w:ascii="宋体" w:hAnsi="宋体" w:eastAsia="宋体" w:cs="宋体"/>
          <w:lang w:val="en-US" w:eastAsia="zh-CN"/>
        </w:rPr>
        <w:t>1</w:t>
      </w:r>
      <w:r>
        <w:rPr>
          <w:rFonts w:hint="eastAsia" w:ascii="宋体" w:hAnsi="宋体" w:eastAsia="宋体" w:cs="宋体"/>
          <w:lang w:eastAsia="zh-CN"/>
        </w:rPr>
        <w:t>：控制面板按钮功能</w:t>
      </w:r>
      <w:bookmarkEnd w:id="39"/>
      <w:bookmarkEnd w:id="40"/>
      <w:bookmarkEnd w:id="41"/>
    </w:p>
    <w:tbl>
      <w:tblPr>
        <w:tblStyle w:val="33"/>
        <w:tblW w:w="74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8"/>
        <w:gridCol w:w="1840"/>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8" w:type="dxa"/>
            <w:vAlign w:val="center"/>
          </w:tcPr>
          <w:p>
            <w:pPr>
              <w:ind w:firstLine="199" w:firstLineChars="83"/>
              <w:jc w:val="center"/>
              <w:rPr>
                <w:szCs w:val="24"/>
                <w:lang w:eastAsia="zh-CN"/>
              </w:rPr>
            </w:pPr>
            <w:bookmarkStart w:id="42" w:name="_Toc354062973"/>
            <w:r>
              <w:rPr>
                <w:rFonts w:hint="eastAsia"/>
                <w:szCs w:val="24"/>
                <w:lang w:eastAsia="zh-CN"/>
              </w:rPr>
              <w:t>名称</w:t>
            </w:r>
          </w:p>
        </w:tc>
        <w:tc>
          <w:tcPr>
            <w:tcW w:w="1840" w:type="dxa"/>
            <w:vAlign w:val="center"/>
          </w:tcPr>
          <w:p>
            <w:pPr>
              <w:ind w:firstLine="0"/>
              <w:jc w:val="center"/>
              <w:rPr>
                <w:szCs w:val="24"/>
                <w:lang w:eastAsia="zh-CN"/>
              </w:rPr>
            </w:pPr>
            <w:r>
              <w:rPr>
                <w:rFonts w:hint="eastAsia"/>
                <w:szCs w:val="24"/>
                <w:lang w:eastAsia="zh-CN"/>
              </w:rPr>
              <w:t>描述</w:t>
            </w:r>
          </w:p>
        </w:tc>
        <w:tc>
          <w:tcPr>
            <w:tcW w:w="4170" w:type="dxa"/>
            <w:vAlign w:val="center"/>
          </w:tcPr>
          <w:p>
            <w:pPr>
              <w:ind w:firstLine="0"/>
              <w:jc w:val="center"/>
              <w:rPr>
                <w:szCs w:val="24"/>
                <w:lang w:eastAsia="zh-CN"/>
              </w:rPr>
            </w:pPr>
            <w:r>
              <w:rPr>
                <w:rFonts w:hint="eastAsia"/>
                <w:szCs w:val="24"/>
                <w:lang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r>
              <w:rPr>
                <w:rFonts w:hint="eastAsia"/>
                <w:lang w:eastAsia="zh-CN"/>
              </w:rPr>
              <w:t>电源开关</w:t>
            </w:r>
          </w:p>
        </w:tc>
        <w:tc>
          <w:tcPr>
            <w:tcW w:w="1840" w:type="dxa"/>
            <w:vAlign w:val="center"/>
          </w:tcPr>
          <w:p>
            <w:pPr>
              <w:ind w:firstLine="0"/>
              <w:rPr>
                <w:lang w:eastAsia="zh-CN"/>
              </w:rPr>
            </w:pPr>
            <w:r>
              <w:rPr>
                <w:rFonts w:hint="eastAsia"/>
                <w:lang w:eastAsia="zh-CN"/>
              </w:rPr>
              <w:t>钥匙开关</w:t>
            </w:r>
          </w:p>
        </w:tc>
        <w:tc>
          <w:tcPr>
            <w:tcW w:w="4170"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插入钥匙旋至开机或关机对AGV进行开关机操作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bookmarkStart w:id="43" w:name="_Toc361217498"/>
            <w:bookmarkStart w:id="44" w:name="_Toc362511525"/>
            <w:bookmarkStart w:id="45" w:name="_Toc354062974"/>
            <w:bookmarkStart w:id="46" w:name="_Toc354062979"/>
            <w:bookmarkStart w:id="47" w:name="_Toc356983441"/>
            <w:bookmarkStart w:id="48" w:name="_Toc362511677"/>
            <w:bookmarkStart w:id="49" w:name="_Toc361225721"/>
            <w:bookmarkStart w:id="50" w:name="_Toc358886843"/>
            <w:bookmarkStart w:id="51" w:name="_Toc359912314"/>
            <w:bookmarkStart w:id="52" w:name="_Toc359912756"/>
            <w:bookmarkStart w:id="53" w:name="_Toc362504951"/>
            <w:bookmarkStart w:id="54" w:name="_Toc358886097"/>
            <w:r>
              <w:rPr>
                <w:rFonts w:hint="eastAsia"/>
                <w:lang w:eastAsia="zh-CN"/>
              </w:rPr>
              <w:t>三档开关</w:t>
            </w:r>
          </w:p>
        </w:tc>
        <w:tc>
          <w:tcPr>
            <w:tcW w:w="1840" w:type="dxa"/>
            <w:vAlign w:val="center"/>
          </w:tcPr>
          <w:p>
            <w:pPr>
              <w:ind w:firstLine="0"/>
              <w:rPr>
                <w:lang w:eastAsia="zh-CN"/>
              </w:rPr>
            </w:pPr>
            <w:r>
              <w:rPr>
                <w:rFonts w:hint="eastAsia"/>
                <w:lang w:eastAsia="zh-CN"/>
              </w:rPr>
              <w:t>手自动开关</w:t>
            </w:r>
          </w:p>
        </w:tc>
        <w:tc>
          <w:tcPr>
            <w:tcW w:w="4170" w:type="dxa"/>
            <w:vAlign w:val="center"/>
          </w:tcPr>
          <w:p>
            <w:pPr>
              <w:ind w:firstLine="0"/>
              <w:rPr>
                <w:lang w:eastAsia="zh-CN"/>
              </w:rPr>
            </w:pPr>
            <w:r>
              <w:rPr>
                <w:rFonts w:hint="eastAsia"/>
                <w:lang w:eastAsia="zh-CN"/>
              </w:rPr>
              <w:t>开机后通过旋转三档开关界面可自动跳转相应模式：手动/空闲/自动模式。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r>
              <w:rPr>
                <w:rFonts w:hint="eastAsia"/>
                <w:lang w:eastAsia="zh-CN"/>
              </w:rPr>
              <w:t>启动按钮</w:t>
            </w:r>
          </w:p>
        </w:tc>
        <w:tc>
          <w:tcPr>
            <w:tcW w:w="1840" w:type="dxa"/>
            <w:vAlign w:val="center"/>
          </w:tcPr>
          <w:p>
            <w:pPr>
              <w:ind w:firstLine="0"/>
              <w:rPr>
                <w:lang w:eastAsia="zh-CN"/>
              </w:rPr>
            </w:pPr>
            <w:r>
              <w:rPr>
                <w:rFonts w:hint="eastAsia"/>
                <w:lang w:eastAsia="zh-CN"/>
              </w:rPr>
              <w:t>扩展功能按钮</w:t>
            </w:r>
          </w:p>
        </w:tc>
        <w:tc>
          <w:tcPr>
            <w:tcW w:w="4170" w:type="dxa"/>
            <w:vAlign w:val="center"/>
          </w:tcPr>
          <w:p>
            <w:pPr>
              <w:ind w:firstLine="0"/>
              <w:rPr>
                <w:rFonts w:hint="default"/>
                <w:lang w:val="en-US" w:eastAsia="zh-CN"/>
              </w:rPr>
            </w:pPr>
            <w:r>
              <w:rPr>
                <w:rFonts w:hint="eastAsia"/>
                <w:lang w:val="en-US" w:eastAsia="zh-CN"/>
              </w:rPr>
              <w:t>用于清除故障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r>
              <w:rPr>
                <w:rFonts w:hint="eastAsia"/>
                <w:lang w:eastAsia="zh-CN"/>
              </w:rPr>
              <w:t>复位按钮</w:t>
            </w:r>
          </w:p>
        </w:tc>
        <w:tc>
          <w:tcPr>
            <w:tcW w:w="1840" w:type="dxa"/>
            <w:vAlign w:val="center"/>
          </w:tcPr>
          <w:p>
            <w:pPr>
              <w:ind w:firstLine="0"/>
              <w:rPr>
                <w:lang w:eastAsia="zh-CN"/>
              </w:rPr>
            </w:pPr>
            <w:r>
              <w:rPr>
                <w:rFonts w:hint="eastAsia"/>
                <w:lang w:eastAsia="zh-CN"/>
              </w:rPr>
              <w:t>上电按钮</w:t>
            </w:r>
          </w:p>
        </w:tc>
        <w:tc>
          <w:tcPr>
            <w:tcW w:w="4170"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可通过复位按钮对AGV电气回路进行上电操作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r>
              <w:rPr>
                <w:rFonts w:hint="eastAsia"/>
                <w:lang w:eastAsia="zh-CN"/>
              </w:rPr>
              <w:t>手动解闸</w:t>
            </w:r>
          </w:p>
        </w:tc>
        <w:tc>
          <w:tcPr>
            <w:tcW w:w="1840" w:type="dxa"/>
            <w:vAlign w:val="center"/>
          </w:tcPr>
          <w:p>
            <w:pPr>
              <w:ind w:firstLine="0"/>
              <w:rPr>
                <w:lang w:eastAsia="zh-CN"/>
              </w:rPr>
            </w:pPr>
            <w:r>
              <w:rPr>
                <w:rFonts w:hint="eastAsia"/>
                <w:lang w:eastAsia="zh-CN"/>
              </w:rPr>
              <w:t>解抱闸按钮</w:t>
            </w:r>
          </w:p>
        </w:tc>
        <w:tc>
          <w:tcPr>
            <w:tcW w:w="4170"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按下按钮，可以解开AGV抱闸，进行人为推动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jc w:val="center"/>
        </w:trPr>
        <w:tc>
          <w:tcPr>
            <w:tcW w:w="1468" w:type="dxa"/>
            <w:vAlign w:val="center"/>
          </w:tcPr>
          <w:p>
            <w:pPr>
              <w:ind w:firstLine="0"/>
              <w:rPr>
                <w:lang w:eastAsia="zh-CN"/>
              </w:rPr>
            </w:pPr>
            <w:r>
              <w:rPr>
                <w:rFonts w:hint="eastAsia"/>
                <w:lang w:eastAsia="zh-CN"/>
              </w:rPr>
              <w:t>编程调试</w:t>
            </w:r>
          </w:p>
        </w:tc>
        <w:tc>
          <w:tcPr>
            <w:tcW w:w="1840" w:type="dxa"/>
            <w:vAlign w:val="center"/>
          </w:tcPr>
          <w:p>
            <w:pPr>
              <w:ind w:firstLine="0"/>
              <w:rPr>
                <w:lang w:eastAsia="zh-CN"/>
              </w:rPr>
            </w:pPr>
            <w:r>
              <w:rPr>
                <w:rFonts w:hint="eastAsia"/>
                <w:lang w:eastAsia="zh-CN"/>
              </w:rPr>
              <w:t>调试网口</w:t>
            </w:r>
          </w:p>
        </w:tc>
        <w:tc>
          <w:tcPr>
            <w:tcW w:w="4170" w:type="dxa"/>
            <w:vAlign w:val="center"/>
          </w:tcPr>
          <w:p>
            <w:pPr>
              <w:ind w:firstLine="0"/>
              <w:rPr>
                <w:lang w:eastAsia="zh-CN"/>
              </w:rPr>
            </w:pPr>
            <w:r>
              <w:rPr>
                <w:rFonts w:hint="eastAsia"/>
                <w:lang w:eastAsia="zh-CN"/>
              </w:rPr>
              <w:t>此网口主要用于软件与电气调试人员进行调试</w:t>
            </w:r>
          </w:p>
        </w:tc>
      </w:tr>
      <w:bookmarkEnd w:id="42"/>
      <w:bookmarkEnd w:id="43"/>
      <w:bookmarkEnd w:id="44"/>
      <w:bookmarkEnd w:id="45"/>
      <w:bookmarkEnd w:id="46"/>
      <w:bookmarkEnd w:id="47"/>
      <w:bookmarkEnd w:id="48"/>
      <w:bookmarkEnd w:id="49"/>
      <w:bookmarkEnd w:id="50"/>
      <w:bookmarkEnd w:id="51"/>
      <w:bookmarkEnd w:id="52"/>
      <w:bookmarkEnd w:id="53"/>
      <w:bookmarkEnd w:id="54"/>
    </w:tbl>
    <w:p>
      <w:pPr>
        <w:numPr>
          <w:ilvl w:val="0"/>
          <w:numId w:val="2"/>
        </w:numPr>
        <w:spacing w:before="326" w:beforeLines="100"/>
        <w:ind w:left="425" w:hanging="425"/>
        <w:jc w:val="left"/>
        <w:rPr>
          <w:rFonts w:hint="eastAsia" w:asciiTheme="minorEastAsia" w:hAnsiTheme="minorEastAsia" w:eastAsiaTheme="minorEastAsia" w:cstheme="minorEastAsia"/>
          <w:szCs w:val="24"/>
          <w:lang w:eastAsia="zh-CN"/>
        </w:rPr>
      </w:pPr>
      <w:bookmarkStart w:id="55" w:name="_Toc359912760"/>
      <w:bookmarkStart w:id="56" w:name="_Toc354062983"/>
      <w:bookmarkStart w:id="57" w:name="_Toc361225725"/>
      <w:bookmarkStart w:id="58" w:name="_Toc361217502"/>
      <w:bookmarkStart w:id="59" w:name="_Toc359912318"/>
      <w:r>
        <w:rPr>
          <w:rFonts w:hint="eastAsia"/>
          <w:b/>
          <w:szCs w:val="24"/>
          <w:lang w:eastAsia="zh-CN"/>
        </w:rPr>
        <w:t>手控盒：</w:t>
      </w:r>
      <w:r>
        <w:rPr>
          <w:rFonts w:hint="eastAsia" w:asciiTheme="minorEastAsia" w:hAnsiTheme="minorEastAsia" w:eastAsiaTheme="minorEastAsia" w:cstheme="minorEastAsia"/>
          <w:szCs w:val="24"/>
          <w:lang w:eastAsia="zh-CN"/>
        </w:rPr>
        <w:t>手控盒完成手动操作状态下的AGV行走控制。手控盒上功能按键的布局设置如</w:t>
      </w:r>
      <w:r>
        <w:rPr>
          <w:rFonts w:hint="eastAsia" w:asciiTheme="minorEastAsia" w:hAnsiTheme="minorEastAsia" w:eastAsiaTheme="minorEastAsia" w:cstheme="minorEastAsia"/>
          <w:szCs w:val="24"/>
          <w:lang w:eastAsia="zh-CN"/>
        </w:rPr>
        <w:fldChar w:fldCharType="begin"/>
      </w:r>
      <w:r>
        <w:rPr>
          <w:rFonts w:hint="eastAsia" w:asciiTheme="minorEastAsia" w:hAnsiTheme="minorEastAsia" w:eastAsiaTheme="minorEastAsia" w:cstheme="minorEastAsia"/>
          <w:szCs w:val="24"/>
          <w:lang w:eastAsia="zh-CN"/>
        </w:rPr>
        <w:instrText xml:space="preserve">REF _Ref359222166 \h</w:instrText>
      </w:r>
      <w:r>
        <w:rPr>
          <w:rFonts w:hint="eastAsia" w:asciiTheme="minorEastAsia" w:hAnsiTheme="minorEastAsia" w:eastAsiaTheme="minorEastAsia" w:cstheme="minorEastAsia"/>
          <w:szCs w:val="24"/>
          <w:lang w:eastAsia="zh-CN"/>
        </w:rPr>
        <w:fldChar w:fldCharType="separate"/>
      </w:r>
      <w:r>
        <w:rPr>
          <w:rFonts w:hint="eastAsia" w:asciiTheme="minorEastAsia" w:hAnsiTheme="minorEastAsia" w:eastAsiaTheme="minorEastAsia" w:cstheme="minorEastAsia"/>
          <w:szCs w:val="24"/>
          <w:lang w:eastAsia="zh-CN"/>
        </w:rPr>
        <w:t>图2.3</w:t>
      </w:r>
      <w:r>
        <w:rPr>
          <w:rFonts w:hint="eastAsia" w:asciiTheme="minorEastAsia" w:hAnsiTheme="minorEastAsia" w:eastAsiaTheme="minorEastAsia" w:cstheme="minorEastAsia"/>
          <w:szCs w:val="24"/>
          <w:lang w:eastAsia="zh-CN"/>
        </w:rPr>
        <w:fldChar w:fldCharType="end"/>
      </w:r>
      <w:r>
        <w:rPr>
          <w:rFonts w:hint="eastAsia" w:asciiTheme="minorEastAsia" w:hAnsiTheme="minorEastAsia" w:eastAsiaTheme="minorEastAsia" w:cstheme="minorEastAsia"/>
          <w:szCs w:val="24"/>
          <w:lang w:eastAsia="zh-CN"/>
        </w:rPr>
        <w:t>所示。手控盒上的液晶显示器以文字形式显示手控盒当前的操作，响应指示灯在按键按下时闪烁，内部蜂鸣器在按键按下时鸣响一次。黄色功能键如表2.</w:t>
      </w:r>
      <w:r>
        <w:rPr>
          <w:rFonts w:hint="eastAsia" w:asciiTheme="minorEastAsia" w:hAnsiTheme="minorEastAsia" w:eastAsiaTheme="minorEastAsia" w:cstheme="minorEastAsia"/>
          <w:szCs w:val="24"/>
          <w:lang w:val="en-US" w:eastAsia="zh-CN"/>
        </w:rPr>
        <w:t>2</w:t>
      </w:r>
      <w:r>
        <w:rPr>
          <w:rFonts w:hint="eastAsia" w:asciiTheme="minorEastAsia" w:hAnsiTheme="minorEastAsia" w:eastAsiaTheme="minorEastAsia" w:cstheme="minorEastAsia"/>
          <w:szCs w:val="24"/>
          <w:lang w:eastAsia="zh-CN"/>
        </w:rPr>
        <w:t>所示，方向键功能如表2.</w:t>
      </w:r>
      <w:r>
        <w:rPr>
          <w:rFonts w:hint="eastAsia" w:asciiTheme="minorEastAsia" w:hAnsiTheme="minorEastAsia" w:eastAsiaTheme="minorEastAsia" w:cstheme="minorEastAsia"/>
          <w:szCs w:val="24"/>
          <w:lang w:val="en-US" w:eastAsia="zh-CN"/>
        </w:rPr>
        <w:t>3</w:t>
      </w:r>
      <w:r>
        <w:rPr>
          <w:rFonts w:hint="eastAsia" w:asciiTheme="minorEastAsia" w:hAnsiTheme="minorEastAsia" w:eastAsiaTheme="minorEastAsia" w:cstheme="minorEastAsia"/>
          <w:szCs w:val="24"/>
          <w:lang w:eastAsia="zh-CN"/>
        </w:rPr>
        <w:t>所示。</w:t>
      </w:r>
    </w:p>
    <w:p>
      <w:pPr>
        <w:pStyle w:val="26"/>
        <w:spacing w:before="163"/>
        <w:jc w:val="center"/>
        <w:rPr>
          <w:rFonts w:hint="eastAsia" w:asciiTheme="minorEastAsia" w:hAnsiTheme="minorEastAsia" w:eastAsiaTheme="minorEastAsia" w:cstheme="minorEastAsia"/>
          <w:lang w:eastAsia="zh-CN"/>
        </w:rPr>
      </w:pPr>
      <w:bookmarkStart w:id="60" w:name="_Toc18951"/>
      <w:r>
        <w:rPr>
          <w:rFonts w:hint="eastAsia" w:asciiTheme="minorEastAsia" w:hAnsiTheme="minorEastAsia" w:eastAsiaTheme="minorEastAsia" w:cstheme="minorEastAsia"/>
          <w:lang w:eastAsia="zh-CN"/>
        </w:rPr>
        <w:drawing>
          <wp:anchor distT="0" distB="0" distL="114935" distR="114935" simplePos="0" relativeHeight="251668480" behindDoc="0" locked="0" layoutInCell="1" allowOverlap="1">
            <wp:simplePos x="0" y="0"/>
            <wp:positionH relativeFrom="column">
              <wp:posOffset>2023745</wp:posOffset>
            </wp:positionH>
            <wp:positionV relativeFrom="paragraph">
              <wp:posOffset>73025</wp:posOffset>
            </wp:positionV>
            <wp:extent cx="1337310" cy="2151380"/>
            <wp:effectExtent l="0" t="0" r="3810" b="12700"/>
            <wp:wrapTopAndBottom/>
            <wp:docPr id="12" name="图片 12" descr="微信图片_2023072710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30727105550"/>
                    <pic:cNvPicPr>
                      <a:picLocks noChangeAspect="1"/>
                    </pic:cNvPicPr>
                  </pic:nvPicPr>
                  <pic:blipFill>
                    <a:blip r:embed="rId24"/>
                    <a:stretch>
                      <a:fillRect/>
                    </a:stretch>
                  </pic:blipFill>
                  <pic:spPr>
                    <a:xfrm>
                      <a:off x="0" y="0"/>
                      <a:ext cx="1337310" cy="2151380"/>
                    </a:xfrm>
                    <a:prstGeom prst="rect">
                      <a:avLst/>
                    </a:prstGeom>
                  </pic:spPr>
                </pic:pic>
              </a:graphicData>
            </a:graphic>
          </wp:anchor>
        </w:drawing>
      </w:r>
      <w:r>
        <w:rPr>
          <w:rFonts w:hint="eastAsia" w:asciiTheme="minorEastAsia" w:hAnsiTheme="minorEastAsia" w:eastAsiaTheme="minorEastAsia" w:cstheme="minorEastAsia"/>
          <w:lang w:eastAsia="zh-CN"/>
        </w:rPr>
        <w:t>图2. 3手控盒</w:t>
      </w:r>
      <w:bookmarkEnd w:id="60"/>
    </w:p>
    <w:p>
      <w:pPr>
        <w:pStyle w:val="77"/>
        <w:spacing w:before="1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表2.</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lang w:eastAsia="zh-CN"/>
        </w:rPr>
        <w:t>：手控盒功能键</w:t>
      </w:r>
    </w:p>
    <w:tbl>
      <w:tblPr>
        <w:tblStyle w:val="33"/>
        <w:tblW w:w="84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6"/>
        <w:gridCol w:w="1882"/>
        <w:gridCol w:w="5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 w:type="dxa"/>
            <w:vAlign w:val="center"/>
          </w:tcPr>
          <w:p>
            <w:pPr>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按键</w:t>
            </w:r>
          </w:p>
        </w:tc>
        <w:tc>
          <w:tcPr>
            <w:tcW w:w="1882" w:type="dxa"/>
            <w:shd w:val="clear" w:color="auto" w:fill="B6DDE8"/>
            <w:vAlign w:val="center"/>
          </w:tcPr>
          <w:p>
            <w:pPr>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名称</w:t>
            </w:r>
          </w:p>
        </w:tc>
        <w:tc>
          <w:tcPr>
            <w:tcW w:w="5516" w:type="dxa"/>
            <w:vAlign w:val="center"/>
          </w:tcPr>
          <w:p>
            <w:pPr>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上线</w:t>
            </w:r>
          </w:p>
        </w:tc>
        <w:tc>
          <w:tcPr>
            <w:tcW w:w="1882" w:type="dxa"/>
            <w:shd w:val="clear" w:color="auto" w:fill="B6DDE8"/>
            <w:vAlign w:val="center"/>
          </w:tcPr>
          <w:p>
            <w:pPr>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上线</w:t>
            </w:r>
          </w:p>
        </w:tc>
        <w:tc>
          <w:tcPr>
            <w:tcW w:w="5516"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货架车无需此功能。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速度</w:t>
            </w:r>
          </w:p>
        </w:tc>
        <w:tc>
          <w:tcPr>
            <w:tcW w:w="1882" w:type="dxa"/>
            <w:shd w:val="clear" w:color="auto" w:fill="B6DDE8"/>
            <w:vAlign w:val="center"/>
          </w:tcPr>
          <w:p>
            <w:pPr>
              <w:ind w:firstLin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速度设置</w:t>
            </w:r>
          </w:p>
        </w:tc>
        <w:tc>
          <w:tcPr>
            <w:tcW w:w="5516"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速度级别共分为5级，按下此键可进行当前AGV行走速度级别设置，通过前移键和后移键来提高和降低速度级别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6" w:type="dxa"/>
            <w:vAlign w:val="center"/>
          </w:tcPr>
          <w:p>
            <w:pPr>
              <w:ind w:firstLine="0"/>
              <w:rPr>
                <w:lang w:eastAsia="zh-CN"/>
              </w:rPr>
            </w:pPr>
            <w:r>
              <w:rPr>
                <w:rFonts w:hint="eastAsia"/>
                <w:lang w:eastAsia="zh-CN"/>
              </w:rPr>
              <w:t>菜单</w:t>
            </w:r>
          </w:p>
        </w:tc>
        <w:tc>
          <w:tcPr>
            <w:tcW w:w="1882" w:type="dxa"/>
            <w:shd w:val="clear" w:color="auto" w:fill="B6DDE8"/>
            <w:vAlign w:val="center"/>
          </w:tcPr>
          <w:p>
            <w:pPr>
              <w:ind w:firstLine="0"/>
              <w:jc w:val="center"/>
              <w:rPr>
                <w:lang w:eastAsia="zh-CN"/>
              </w:rPr>
            </w:pPr>
            <w:r>
              <w:rPr>
                <w:rFonts w:hint="eastAsia"/>
                <w:lang w:eastAsia="zh-CN"/>
              </w:rPr>
              <w:t>菜单</w:t>
            </w:r>
          </w:p>
        </w:tc>
        <w:tc>
          <w:tcPr>
            <w:tcW w:w="5516" w:type="dxa"/>
            <w:vAlign w:val="center"/>
          </w:tcPr>
          <w:p>
            <w:pPr>
              <w:ind w:firstLine="0"/>
              <w:rPr>
                <w:rFonts w:hint="default"/>
                <w:lang w:val="en-US" w:eastAsia="zh-CN"/>
              </w:rPr>
            </w:pPr>
            <w:r>
              <w:rPr>
                <w:rFonts w:hint="eastAsia"/>
                <w:lang w:eastAsia="zh-CN"/>
              </w:rPr>
              <w:t>可通过此按键选择不同设备进行处理。</w:t>
            </w:r>
          </w:p>
        </w:tc>
      </w:tr>
    </w:tbl>
    <w:p>
      <w:pPr>
        <w:pStyle w:val="77"/>
        <w:spacing w:before="120"/>
      </w:pPr>
      <w:r>
        <w:rPr>
          <w:rFonts w:hint="eastAsia"/>
        </w:rPr>
        <w:t>表</w:t>
      </w:r>
      <w:r>
        <w:rPr>
          <w:rFonts w:hint="eastAsia" w:asciiTheme="minorEastAsia" w:hAnsiTheme="minorEastAsia" w:eastAsiaTheme="minorEastAsia" w:cstheme="minorEastAsia"/>
          <w:lang w:eastAsia="zh-CN"/>
        </w:rPr>
        <w:t>2.</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：手控盒</w:t>
      </w:r>
      <w:r>
        <w:rPr>
          <w:rFonts w:hint="eastAsia"/>
        </w:rPr>
        <w:t>方向键</w:t>
      </w:r>
      <w:bookmarkStart w:id="61" w:name="_2.5.1_AP电台"/>
      <w:bookmarkEnd w:id="61"/>
    </w:p>
    <w:tbl>
      <w:tblPr>
        <w:tblStyle w:val="33"/>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2244"/>
        <w:gridCol w:w="5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rPr>
                <w:rFonts w:hint="eastAsia"/>
                <w:lang w:eastAsia="zh-CN"/>
              </w:rPr>
              <w:t>按键</w:t>
            </w:r>
          </w:p>
        </w:tc>
        <w:tc>
          <w:tcPr>
            <w:tcW w:w="2244" w:type="dxa"/>
            <w:shd w:val="clear" w:color="auto" w:fill="DAEEF3"/>
            <w:vAlign w:val="center"/>
          </w:tcPr>
          <w:p>
            <w:pPr>
              <w:ind w:firstLine="0"/>
              <w:jc w:val="center"/>
              <w:rPr>
                <w:lang w:eastAsia="zh-CN"/>
              </w:rPr>
            </w:pPr>
            <w:r>
              <w:rPr>
                <w:rFonts w:hint="eastAsia"/>
                <w:lang w:eastAsia="zh-CN"/>
              </w:rPr>
              <w:t>名称</w:t>
            </w:r>
          </w:p>
        </w:tc>
        <w:tc>
          <w:tcPr>
            <w:tcW w:w="5177" w:type="dxa"/>
            <w:vAlign w:val="center"/>
          </w:tcPr>
          <w:p>
            <w:pPr>
              <w:ind w:firstLine="0"/>
              <w:jc w:val="center"/>
              <w:rPr>
                <w:lang w:eastAsia="zh-CN"/>
              </w:rPr>
            </w:pPr>
            <w:r>
              <w:rPr>
                <w:rFonts w:hint="eastAsia"/>
                <w:lang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25" o:spt="75" type="#_x0000_t75" style="height:22.8pt;width:22.8pt;" o:ole="t" filled="f" o:preferrelative="t" stroked="f" coordsize="21600,21600">
                  <v:path/>
                  <v:fill on="f" focussize="0,0"/>
                  <v:stroke on="f" joinstyle="miter"/>
                  <v:imagedata r:id="rId26" o:title=""/>
                  <o:lock v:ext="edit" aspectratio="t"/>
                  <w10:wrap type="none"/>
                  <w10:anchorlock/>
                </v:shape>
                <o:OLEObject Type="Embed" ProgID="Visio.Drawing.11" ShapeID="_x0000_i1025" DrawAspect="Content" ObjectID="_1468075725" r:id="rId25">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前进方向键(FR)</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在运动方式状态时，按住此键AGV前进；</w:t>
            </w:r>
          </w:p>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在速度设置状态时，点按此键可提高速度级别；</w:t>
            </w:r>
          </w:p>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在菜单界面用于上翻页。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26" o:spt="75" type="#_x0000_t75" style="height:22.8pt;width:22.8pt;" o:ole="t" filled="f" o:preferrelative="t" stroked="f" coordsize="21600,21600">
                  <v:path/>
                  <v:fill on="f" focussize="0,0"/>
                  <v:stroke on="f" joinstyle="miter"/>
                  <v:imagedata r:id="rId28" o:title=""/>
                  <o:lock v:ext="edit" aspectratio="t"/>
                  <w10:wrap type="none"/>
                  <w10:anchorlock/>
                </v:shape>
                <o:OLEObject Type="Embed" ProgID="Visio.Drawing.11" ShapeID="_x0000_i1026" DrawAspect="Content" ObjectID="_1468075726" r:id="rId27">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后退方向键(Rr)</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在运动方式状态时，按住此键AGV后退；</w:t>
            </w:r>
          </w:p>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在速度设置状态时，此键可降低速度级别；</w:t>
            </w:r>
          </w:p>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在菜单界面用于下翻页。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27" o:spt="75" type="#_x0000_t75" style="height:22.8pt;width:22.8pt;" o:ole="t" filled="f" o:preferrelative="t" stroked="f" coordsize="21600,21600">
                  <v:path/>
                  <v:fill on="f" focussize="0,0"/>
                  <v:stroke on="f" joinstyle="miter"/>
                  <v:imagedata r:id="rId30" o:title=""/>
                  <o:lock v:ext="edit" aspectratio="t"/>
                  <w10:wrap type="none"/>
                  <w10:anchorlock/>
                </v:shape>
                <o:OLEObject Type="Embed" ProgID="Visio.Drawing.11" ShapeID="_x0000_i1027" DrawAspect="Content" ObjectID="_1468075727" r:id="rId29">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左方向键</w:t>
            </w:r>
            <w:r>
              <w:rPr>
                <w:rFonts w:hint="eastAsia" w:asciiTheme="minorEastAsia" w:hAnsiTheme="minorEastAsia" w:eastAsiaTheme="minorEastAsia" w:cstheme="minorEastAsia"/>
                <w:lang w:val="en-US" w:eastAsia="zh-CN"/>
              </w:rPr>
              <w:t>(L)</w:t>
            </w:r>
          </w:p>
        </w:tc>
        <w:tc>
          <w:tcPr>
            <w:tcW w:w="5177" w:type="dxa"/>
            <w:vAlign w:val="center"/>
          </w:tcPr>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按住此键AGV原地向左行走(货架车为原地左自旋)；</w:t>
            </w:r>
            <w:r>
              <w:rPr>
                <w:rFonts w:hint="eastAsia" w:asciiTheme="minorEastAsia" w:hAnsiTheme="minorEastAsia" w:eastAsiaTheme="minorEastAsia" w:cstheme="minorEastAsia"/>
                <w:lang w:val="en-US" w:eastAsia="zh-CN"/>
              </w:rPr>
              <w:t>菜单界面用于后退。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28" o:spt="75" type="#_x0000_t75" style="height:22.8pt;width:22.8pt;" o:ole="t" filled="f" o:preferrelative="t" stroked="f" coordsize="21600,21600">
                  <v:path/>
                  <v:fill on="f" focussize="0,0"/>
                  <v:stroke on="f" joinstyle="miter"/>
                  <v:imagedata r:id="rId32" o:title=""/>
                  <o:lock v:ext="edit" aspectratio="t"/>
                  <w10:wrap type="none"/>
                  <w10:anchorlock/>
                </v:shape>
                <o:OLEObject Type="Embed" ProgID="Visio.Drawing.11" ShapeID="_x0000_i1028" DrawAspect="Content" ObjectID="_1468075728" r:id="rId31">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右方向键</w:t>
            </w:r>
            <w:r>
              <w:rPr>
                <w:rFonts w:hint="eastAsia" w:asciiTheme="minorEastAsia" w:hAnsiTheme="minorEastAsia" w:eastAsiaTheme="minorEastAsia" w:cstheme="minorEastAsia"/>
                <w:lang w:val="en-US" w:eastAsia="zh-CN"/>
              </w:rPr>
              <w:t>(R)</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按住此键AGV原地向右行走(货架车为原地右自旋)。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29" o:spt="75" type="#_x0000_t75" style="height:22.8pt;width:22.8pt;" o:ole="t" filled="f" o:preferrelative="t" stroked="f" coordsize="21600,21600">
                  <v:path/>
                  <v:fill on="f" focussize="0,0"/>
                  <v:stroke on="f" joinstyle="miter"/>
                  <v:imagedata r:id="rId34" o:title=""/>
                  <o:lock v:ext="edit" aspectratio="t"/>
                  <w10:wrap type="none"/>
                  <w10:anchorlock/>
                </v:shape>
                <o:OLEObject Type="Embed" ProgID="Visio.Drawing.11" ShapeID="_x0000_i1029" DrawAspect="Content" ObjectID="_1468075729" r:id="rId33">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左前方向键</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按住此键AGV向左前行走；</w:t>
            </w:r>
          </w:p>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举升轴上升，旋转轴逆时针旋转。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30" o:spt="75" type="#_x0000_t75" style="height:22.8pt;width:22.8pt;" o:ole="t" filled="f" o:preferrelative="t" stroked="f" coordsize="21600,21600">
                  <v:path/>
                  <v:fill on="f" focussize="0,0"/>
                  <v:stroke on="f" joinstyle="miter"/>
                  <v:imagedata r:id="rId36" o:title=""/>
                  <o:lock v:ext="edit" aspectratio="t"/>
                  <w10:wrap type="none"/>
                  <w10:anchorlock/>
                </v:shape>
                <o:OLEObject Type="Embed" ProgID="Visio.Drawing.11" ShapeID="_x0000_i1030" DrawAspect="Content" ObjectID="_1468075730" r:id="rId35">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右前方向键</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按住此键AGV向右前行走；</w:t>
            </w:r>
          </w:p>
          <w:p>
            <w:pPr>
              <w:ind w:firstLine="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举升轴下降，旋转轴顺时针旋转。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31" o:spt="75" type="#_x0000_t75" style="height:22.8pt;width:22.8pt;" o:ole="t" filled="f" o:preferrelative="t" stroked="f" coordsize="21600,21600">
                  <v:path/>
                  <v:fill on="f" focussize="0,0"/>
                  <v:stroke on="f" joinstyle="miter"/>
                  <v:imagedata r:id="rId38" o:title=""/>
                  <o:lock v:ext="edit" aspectratio="t"/>
                  <w10:wrap type="none"/>
                  <w10:anchorlock/>
                </v:shape>
                <o:OLEObject Type="Embed" ProgID="Visio.Drawing.11" ShapeID="_x0000_i1031" DrawAspect="Content" ObjectID="_1468075731" r:id="rId37">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左后方向键</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按住此键AGV向左后行走。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32" o:spt="75" type="#_x0000_t75" style="height:22.8pt;width:22.8pt;" o:ole="t" filled="f" o:preferrelative="t" stroked="f" coordsize="21600,21600">
                  <v:path/>
                  <v:fill on="f" focussize="0,0"/>
                  <v:stroke on="f" joinstyle="miter"/>
                  <v:imagedata r:id="rId40" o:title=""/>
                  <o:lock v:ext="edit" aspectratio="t"/>
                  <w10:wrap type="none"/>
                  <w10:anchorlock/>
                </v:shape>
                <o:OLEObject Type="Embed" ProgID="Visio.Drawing.11" ShapeID="_x0000_i1032" DrawAspect="Content" ObjectID="_1468075732" r:id="rId39">
                  <o:LockedField>false</o:LockedField>
                </o:OLEObject>
              </w:object>
            </w:r>
          </w:p>
        </w:tc>
        <w:tc>
          <w:tcPr>
            <w:tcW w:w="2244" w:type="dxa"/>
            <w:shd w:val="clear" w:color="auto" w:fill="DAEEF3"/>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右后方向键</w:t>
            </w:r>
          </w:p>
        </w:tc>
        <w:tc>
          <w:tcPr>
            <w:tcW w:w="5177" w:type="dxa"/>
            <w:vAlign w:val="center"/>
          </w:tcPr>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按住此键AGV向右后行走。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3" w:type="dxa"/>
            <w:vAlign w:val="center"/>
          </w:tcPr>
          <w:p>
            <w:pPr>
              <w:ind w:firstLine="0"/>
              <w:jc w:val="center"/>
              <w:rPr>
                <w:lang w:eastAsia="zh-CN"/>
              </w:rPr>
            </w:pPr>
            <w:r>
              <w:object>
                <v:shape id="_x0000_i1033" o:spt="75" type="#_x0000_t75" style="height:22.8pt;width:22.8pt;" o:ole="t" filled="f" o:preferrelative="t" stroked="f" coordsize="21600,21600">
                  <v:path/>
                  <v:fill on="f" focussize="0,0"/>
                  <v:stroke on="f" joinstyle="miter"/>
                  <v:imagedata r:id="rId42" o:title=""/>
                  <o:lock v:ext="edit" aspectratio="t"/>
                  <w10:wrap type="none"/>
                  <w10:anchorlock/>
                </v:shape>
                <o:OLEObject Type="Embed" ProgID="Visio.Drawing.11" ShapeID="_x0000_i1033" DrawAspect="Content" ObjectID="_1468075733" r:id="rId41">
                  <o:LockedField>false</o:LockedField>
                </o:OLEObject>
              </w:object>
            </w:r>
          </w:p>
        </w:tc>
        <w:tc>
          <w:tcPr>
            <w:tcW w:w="2244" w:type="dxa"/>
            <w:shd w:val="clear" w:color="auto" w:fill="DAEEF3"/>
            <w:vAlign w:val="center"/>
          </w:tcPr>
          <w:p>
            <w:pPr>
              <w:ind w:firstLine="0"/>
              <w:rPr>
                <w:lang w:eastAsia="zh-CN"/>
              </w:rPr>
            </w:pPr>
            <w:r>
              <w:rPr>
                <w:rFonts w:hint="eastAsia"/>
                <w:lang w:val="en-US" w:eastAsia="zh-CN"/>
              </w:rPr>
              <w:t>确认</w:t>
            </w:r>
            <w:r>
              <w:rPr>
                <w:rFonts w:hint="eastAsia"/>
                <w:lang w:eastAsia="zh-CN"/>
              </w:rPr>
              <w:t>键</w:t>
            </w:r>
          </w:p>
        </w:tc>
        <w:tc>
          <w:tcPr>
            <w:tcW w:w="5177" w:type="dxa"/>
            <w:vAlign w:val="center"/>
          </w:tcPr>
          <w:p>
            <w:pPr>
              <w:ind w:firstLine="0"/>
              <w:rPr>
                <w:rFonts w:hint="default"/>
                <w:lang w:val="en-US" w:eastAsia="zh-CN"/>
              </w:rPr>
            </w:pPr>
            <w:r>
              <w:rPr>
                <w:rFonts w:hint="eastAsia"/>
                <w:lang w:val="en-US" w:eastAsia="zh-CN"/>
              </w:rPr>
              <w:t>确认选项。</w:t>
            </w:r>
          </w:p>
        </w:tc>
      </w:tr>
    </w:tbl>
    <w:p>
      <w:pPr>
        <w:ind w:firstLine="0"/>
        <w:rPr>
          <w:rFonts w:ascii="宋体" w:cs="Arial"/>
          <w:lang w:eastAsia="zh-CN"/>
        </w:rPr>
      </w:pPr>
    </w:p>
    <w:p>
      <w:pPr>
        <w:ind w:firstLine="0"/>
        <w:rPr>
          <w:lang w:eastAsia="zh-CN"/>
        </w:rPr>
      </w:pPr>
      <w:r>
        <w:rPr>
          <w:rFonts w:hint="eastAsia"/>
          <w:b/>
          <w:bCs/>
          <w:lang w:eastAsia="zh-CN"/>
        </w:rPr>
        <w:t>手控盒扩展功能</w:t>
      </w:r>
      <w:r>
        <w:rPr>
          <w:rFonts w:hint="eastAsia"/>
          <w:lang w:eastAsia="zh-CN"/>
        </w:rPr>
        <w:t>：</w:t>
      </w:r>
    </w:p>
    <w:p>
      <w:pPr>
        <w:pStyle w:val="79"/>
        <w:numPr>
          <w:ilvl w:val="0"/>
          <w:numId w:val="3"/>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导航</w:t>
      </w:r>
      <w:r>
        <w:rPr>
          <w:rFonts w:hint="eastAsia" w:asciiTheme="minorEastAsia" w:hAnsiTheme="minorEastAsia" w:eastAsiaTheme="minorEastAsia" w:cstheme="minorEastAsia"/>
          <w:lang w:eastAsia="zh-CN"/>
        </w:rPr>
        <w:t xml:space="preserve"> - 导航相关操作</w:t>
      </w:r>
    </w:p>
    <w:p>
      <w:pPr>
        <w:numPr>
          <w:ilvl w:val="1"/>
          <w:numId w:val="3"/>
        </w:numPr>
        <w:ind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磁带</w:t>
      </w:r>
      <w:r>
        <w:rPr>
          <w:rFonts w:hint="eastAsia" w:asciiTheme="minorEastAsia" w:hAnsiTheme="minorEastAsia" w:eastAsiaTheme="minorEastAsia" w:cstheme="minorEastAsia"/>
          <w:lang w:eastAsia="zh-CN"/>
        </w:rPr>
        <w:t xml:space="preserve"> - 磁条导航相关操作</w:t>
      </w:r>
    </w:p>
    <w:p>
      <w:pPr>
        <w:ind w:left="420"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szCs w:val="24"/>
          <w:lang w:val="en-US" w:eastAsia="zh-CN"/>
        </w:rPr>
        <w:t>导航</w:t>
      </w:r>
      <w:r>
        <w:rPr>
          <w:rFonts w:hint="eastAsia" w:asciiTheme="minorEastAsia" w:hAnsiTheme="minorEastAsia" w:eastAsiaTheme="minorEastAsia" w:cstheme="minorEastAsia"/>
          <w:szCs w:val="24"/>
          <w:lang w:eastAsia="zh-CN"/>
        </w:rPr>
        <w:t>”，按</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按键后出现“</w:t>
      </w:r>
      <w:r>
        <w:rPr>
          <w:rFonts w:hint="eastAsia" w:asciiTheme="minorEastAsia" w:hAnsiTheme="minorEastAsia" w:eastAsiaTheme="minorEastAsia" w:cstheme="minorEastAsia"/>
          <w:szCs w:val="24"/>
          <w:lang w:val="en-US" w:eastAsia="zh-CN"/>
        </w:rPr>
        <w:t>磁带</w:t>
      </w:r>
      <w:r>
        <w:rPr>
          <w:rFonts w:hint="eastAsia" w:asciiTheme="minorEastAsia" w:hAnsiTheme="minorEastAsia" w:eastAsiaTheme="minorEastAsia" w:cstheme="minorEastAsia"/>
          <w:szCs w:val="24"/>
          <w:lang w:eastAsia="zh-CN"/>
        </w:rPr>
        <w:t>”，再次按下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按键，则代表设置了当前AGV上线模式为磁导航模式。</w:t>
      </w:r>
    </w:p>
    <w:p>
      <w:pPr>
        <w:numPr>
          <w:ilvl w:val="1"/>
          <w:numId w:val="3"/>
        </w:numPr>
        <w:ind w:firstLine="420"/>
        <w:rPr>
          <w:lang w:eastAsia="zh-CN"/>
        </w:rPr>
      </w:pPr>
      <w:r>
        <w:rPr>
          <w:rFonts w:hint="eastAsia"/>
          <w:lang w:val="en-US" w:eastAsia="zh-CN"/>
        </w:rPr>
        <w:t>惯导</w:t>
      </w:r>
      <w:r>
        <w:rPr>
          <w:rFonts w:hint="eastAsia"/>
          <w:lang w:eastAsia="zh-CN"/>
        </w:rPr>
        <w:t xml:space="preserve"> - 惯性导航相关操作</w:t>
      </w:r>
    </w:p>
    <w:p>
      <w:pPr>
        <w:ind w:left="420" w:firstLine="420"/>
        <w:rPr>
          <w:rFonts w:hint="eastAsia" w:asciiTheme="minorEastAsia" w:hAnsiTheme="minorEastAsia" w:eastAsiaTheme="minorEastAsia" w:cstheme="minorEastAsia"/>
          <w:color w:val="C00000"/>
          <w:szCs w:val="24"/>
          <w:u w:val="single"/>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szCs w:val="24"/>
          <w:lang w:val="en-US" w:eastAsia="zh-CN"/>
        </w:rPr>
        <w:t>导航</w:t>
      </w:r>
      <w:r>
        <w:rPr>
          <w:rFonts w:hint="eastAsia" w:asciiTheme="minorEastAsia" w:hAnsiTheme="minorEastAsia" w:eastAsiaTheme="minorEastAsia" w:cstheme="minorEastAsia"/>
          <w:szCs w:val="24"/>
          <w:lang w:eastAsia="zh-CN"/>
        </w:rPr>
        <w:t>”，按中间按键后通过前进后退按键选择“</w:t>
      </w:r>
      <w:r>
        <w:rPr>
          <w:rFonts w:hint="eastAsia" w:asciiTheme="minorEastAsia" w:hAnsiTheme="minorEastAsia" w:eastAsiaTheme="minorEastAsia" w:cstheme="minorEastAsia"/>
          <w:lang w:val="en-US" w:eastAsia="zh-CN"/>
        </w:rPr>
        <w:t>惯导</w:t>
      </w:r>
      <w:r>
        <w:rPr>
          <w:rFonts w:hint="eastAsia" w:asciiTheme="minorEastAsia" w:hAnsiTheme="minorEastAsia" w:eastAsiaTheme="minorEastAsia" w:cstheme="minorEastAsia"/>
          <w:szCs w:val="24"/>
          <w:lang w:eastAsia="zh-CN"/>
        </w:rPr>
        <w:t>”，再次按下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按键，则代表设置了当前AGV上线模式为惯性航模式。</w:t>
      </w:r>
    </w:p>
    <w:p>
      <w:pPr>
        <w:numPr>
          <w:ilvl w:val="1"/>
          <w:numId w:val="3"/>
        </w:numPr>
        <w:ind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激光</w:t>
      </w:r>
      <w:r>
        <w:rPr>
          <w:rFonts w:hint="eastAsia" w:asciiTheme="minorEastAsia" w:hAnsiTheme="minorEastAsia" w:eastAsiaTheme="minorEastAsia" w:cstheme="minorEastAsia"/>
          <w:lang w:eastAsia="zh-CN"/>
        </w:rPr>
        <w:t xml:space="preserve"> - 轮廓导航相关操作</w:t>
      </w:r>
    </w:p>
    <w:p>
      <w:pPr>
        <w:ind w:left="420"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szCs w:val="24"/>
          <w:lang w:val="en-US" w:eastAsia="zh-CN"/>
        </w:rPr>
        <w:t>导航</w:t>
      </w:r>
      <w:r>
        <w:rPr>
          <w:rFonts w:hint="eastAsia" w:asciiTheme="minorEastAsia" w:hAnsiTheme="minorEastAsia" w:eastAsiaTheme="minorEastAsia" w:cstheme="minorEastAsia"/>
          <w:szCs w:val="24"/>
          <w:lang w:eastAsia="zh-CN"/>
        </w:rPr>
        <w:t>”，按中间按键后通过前进后退按键选择“</w:t>
      </w:r>
      <w:r>
        <w:rPr>
          <w:rFonts w:hint="eastAsia" w:asciiTheme="minorEastAsia" w:hAnsiTheme="minorEastAsia" w:eastAsiaTheme="minorEastAsia" w:cstheme="minorEastAsia"/>
          <w:lang w:val="en-US" w:eastAsia="zh-CN"/>
        </w:rPr>
        <w:t>激光</w:t>
      </w:r>
      <w:r>
        <w:rPr>
          <w:rFonts w:hint="eastAsia" w:asciiTheme="minorEastAsia" w:hAnsiTheme="minorEastAsia" w:eastAsiaTheme="minorEastAsia" w:cstheme="minorEastAsia"/>
          <w:szCs w:val="24"/>
          <w:lang w:eastAsia="zh-CN"/>
        </w:rPr>
        <w:t>”，再次按下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按键，通过“</w:t>
      </w:r>
      <w:r>
        <w:rPr>
          <w:rFonts w:hint="eastAsia" w:asciiTheme="minorEastAsia" w:hAnsiTheme="minorEastAsia" w:eastAsiaTheme="minorEastAsia" w:cstheme="minorEastAsia"/>
          <w:szCs w:val="24"/>
          <w:lang w:val="en-US" w:eastAsia="zh-CN"/>
        </w:rPr>
        <w:t>选定点</w:t>
      </w:r>
      <w:r>
        <w:rPr>
          <w:rFonts w:hint="eastAsia" w:asciiTheme="minorEastAsia" w:hAnsiTheme="minorEastAsia" w:eastAsiaTheme="minorEastAsia" w:cstheme="minorEastAsia"/>
          <w:szCs w:val="24"/>
          <w:lang w:eastAsia="zh-CN"/>
        </w:rPr>
        <w:t>1”-“</w:t>
      </w:r>
      <w:r>
        <w:rPr>
          <w:rFonts w:hint="eastAsia" w:asciiTheme="minorEastAsia" w:hAnsiTheme="minorEastAsia" w:eastAsiaTheme="minorEastAsia" w:cstheme="minorEastAsia"/>
          <w:szCs w:val="24"/>
          <w:lang w:val="en-US" w:eastAsia="zh-CN"/>
        </w:rPr>
        <w:t>选定点</w:t>
      </w:r>
      <w:r>
        <w:rPr>
          <w:rFonts w:hint="eastAsia" w:asciiTheme="minorEastAsia" w:hAnsiTheme="minorEastAsia" w:eastAsiaTheme="minorEastAsia" w:cstheme="minorEastAsia"/>
          <w:szCs w:val="24"/>
          <w:lang w:eastAsia="zh-CN"/>
        </w:rPr>
        <w:t>10”可对导航系统设置初始姿态，“</w:t>
      </w:r>
      <w:r>
        <w:rPr>
          <w:rFonts w:hint="eastAsia" w:asciiTheme="minorEastAsia" w:hAnsiTheme="minorEastAsia" w:eastAsiaTheme="minorEastAsia" w:cstheme="minorEastAsia"/>
          <w:szCs w:val="24"/>
          <w:lang w:val="en-US" w:eastAsia="zh-CN"/>
        </w:rPr>
        <w:t>选定点</w:t>
      </w:r>
      <w:r>
        <w:rPr>
          <w:rFonts w:hint="eastAsia" w:asciiTheme="minorEastAsia" w:hAnsiTheme="minorEastAsia" w:eastAsiaTheme="minorEastAsia" w:cstheme="minorEastAsia"/>
          <w:szCs w:val="24"/>
          <w:lang w:eastAsia="zh-CN"/>
        </w:rPr>
        <w:t>1”-“</w:t>
      </w:r>
      <w:r>
        <w:rPr>
          <w:rFonts w:hint="eastAsia" w:asciiTheme="minorEastAsia" w:hAnsiTheme="minorEastAsia" w:eastAsiaTheme="minorEastAsia" w:cstheme="minorEastAsia"/>
          <w:szCs w:val="24"/>
          <w:lang w:val="en-US" w:eastAsia="zh-CN"/>
        </w:rPr>
        <w:t>选定点</w:t>
      </w:r>
      <w:r>
        <w:rPr>
          <w:rFonts w:hint="eastAsia" w:asciiTheme="minorEastAsia" w:hAnsiTheme="minorEastAsia" w:eastAsiaTheme="minorEastAsia" w:cstheme="minorEastAsia"/>
          <w:szCs w:val="24"/>
          <w:lang w:eastAsia="zh-CN"/>
        </w:rPr>
        <w:t>10”分别对应initposture.txt中设置的0-9号节点。</w:t>
      </w:r>
    </w:p>
    <w:p>
      <w:pPr>
        <w:numPr>
          <w:ilvl w:val="0"/>
          <w:numId w:val="3"/>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防碰（PLS）</w:t>
      </w:r>
      <w:r>
        <w:rPr>
          <w:rFonts w:hint="eastAsia" w:asciiTheme="minorEastAsia" w:hAnsiTheme="minorEastAsia" w:eastAsiaTheme="minorEastAsia" w:cstheme="minorEastAsia"/>
          <w:lang w:eastAsia="zh-CN"/>
        </w:rPr>
        <w:t xml:space="preserve"> - 非接触防碰相关操作</w:t>
      </w:r>
    </w:p>
    <w:p>
      <w:pPr>
        <w:ind w:left="420"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lang w:val="en-US" w:eastAsia="zh-CN"/>
        </w:rPr>
        <w:t>防碰</w:t>
      </w:r>
      <w:r>
        <w:rPr>
          <w:rFonts w:hint="eastAsia" w:asciiTheme="minorEastAsia" w:hAnsiTheme="minorEastAsia" w:eastAsiaTheme="minorEastAsia" w:cstheme="minorEastAsia"/>
          <w:szCs w:val="24"/>
          <w:lang w:eastAsia="zh-CN"/>
        </w:rPr>
        <w:t>”，按下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按键，通过“</w:t>
      </w:r>
      <w:r>
        <w:rPr>
          <w:rFonts w:hint="eastAsia" w:asciiTheme="minorEastAsia" w:hAnsiTheme="minorEastAsia" w:eastAsiaTheme="minorEastAsia" w:cstheme="minorEastAsia"/>
          <w:szCs w:val="24"/>
          <w:lang w:val="en-US" w:eastAsia="zh-CN"/>
        </w:rPr>
        <w:t>防碰00区”</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防碰15区”</w:t>
      </w:r>
      <w:r>
        <w:rPr>
          <w:rFonts w:hint="eastAsia" w:asciiTheme="minorEastAsia" w:hAnsiTheme="minorEastAsia" w:eastAsiaTheme="minorEastAsia" w:cstheme="minorEastAsia"/>
          <w:szCs w:val="24"/>
          <w:lang w:eastAsia="zh-CN"/>
        </w:rPr>
        <w:t>可对</w:t>
      </w:r>
      <w:r>
        <w:rPr>
          <w:rFonts w:hint="eastAsia" w:asciiTheme="minorEastAsia" w:hAnsiTheme="minorEastAsia" w:eastAsiaTheme="minorEastAsia" w:cstheme="minorEastAsia"/>
          <w:szCs w:val="24"/>
          <w:lang w:val="en-US" w:eastAsia="zh-CN"/>
        </w:rPr>
        <w:t>PLS</w:t>
      </w:r>
      <w:r>
        <w:rPr>
          <w:rFonts w:hint="eastAsia" w:asciiTheme="minorEastAsia" w:hAnsiTheme="minorEastAsia" w:eastAsiaTheme="minorEastAsia" w:cstheme="minorEastAsia"/>
          <w:szCs w:val="24"/>
          <w:lang w:eastAsia="zh-CN"/>
        </w:rPr>
        <w:t>进行切区设置，</w:t>
      </w:r>
      <w:r>
        <w:rPr>
          <w:rFonts w:hint="eastAsia" w:asciiTheme="minorEastAsia" w:hAnsiTheme="minorEastAsia" w:eastAsiaTheme="minorEastAsia" w:cstheme="minorEastAsia"/>
          <w:szCs w:val="24"/>
          <w:lang w:val="en-US" w:eastAsia="zh-CN"/>
        </w:rPr>
        <w:t>每个区的防碰距离根据现场实际情况而定</w:t>
      </w:r>
      <w:r>
        <w:rPr>
          <w:rFonts w:hint="eastAsia" w:asciiTheme="minorEastAsia" w:hAnsiTheme="minorEastAsia" w:eastAsiaTheme="minorEastAsia" w:cstheme="minorEastAsia"/>
          <w:szCs w:val="24"/>
          <w:lang w:eastAsia="zh-CN"/>
        </w:rPr>
        <w:t>。</w:t>
      </w:r>
    </w:p>
    <w:p>
      <w:pPr>
        <w:numPr>
          <w:ilvl w:val="0"/>
          <w:numId w:val="3"/>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相机</w:t>
      </w:r>
      <w:r>
        <w:rPr>
          <w:rFonts w:hint="eastAsia" w:asciiTheme="minorEastAsia" w:hAnsiTheme="minorEastAsia" w:eastAsiaTheme="minorEastAsia" w:cstheme="minorEastAsia"/>
          <w:lang w:eastAsia="zh-CN"/>
        </w:rPr>
        <w:t xml:space="preserve"> - 二维码传感器相关操作</w:t>
      </w:r>
    </w:p>
    <w:p>
      <w:pPr>
        <w:ind w:left="420"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lang w:val="en-US" w:eastAsia="zh-CN"/>
        </w:rPr>
        <w:t>相机</w:t>
      </w:r>
      <w:r>
        <w:rPr>
          <w:rFonts w:hint="eastAsia" w:asciiTheme="minorEastAsia" w:hAnsiTheme="minorEastAsia" w:eastAsiaTheme="minorEastAsia" w:cstheme="minorEastAsia"/>
          <w:szCs w:val="24"/>
          <w:lang w:eastAsia="zh-CN"/>
        </w:rPr>
        <w:t>”，按下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按键，通过“</w:t>
      </w:r>
      <w:r>
        <w:rPr>
          <w:rFonts w:hint="eastAsia" w:asciiTheme="minorEastAsia" w:hAnsiTheme="minorEastAsia" w:eastAsiaTheme="minorEastAsia" w:cstheme="minorEastAsia"/>
          <w:szCs w:val="24"/>
          <w:lang w:val="en-US" w:eastAsia="zh-CN"/>
        </w:rPr>
        <w:t>地面相机开”</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地面相机关”</w:t>
      </w:r>
      <w:r>
        <w:rPr>
          <w:rFonts w:hint="eastAsia" w:asciiTheme="minorEastAsia" w:hAnsiTheme="minorEastAsia" w:eastAsiaTheme="minorEastAsia" w:cstheme="minorEastAsia"/>
          <w:szCs w:val="24"/>
          <w:lang w:eastAsia="zh-CN"/>
        </w:rPr>
        <w:t>可对AGV车底二维码传感器)进行开启关闭操作，通过“</w:t>
      </w:r>
      <w:r>
        <w:rPr>
          <w:rFonts w:hint="eastAsia" w:asciiTheme="minorEastAsia" w:hAnsiTheme="minorEastAsia" w:eastAsiaTheme="minorEastAsia" w:cstheme="minorEastAsia"/>
          <w:szCs w:val="24"/>
          <w:lang w:val="en-US" w:eastAsia="zh-CN"/>
        </w:rPr>
        <w:t>设备相机开”</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设备相机关</w:t>
      </w:r>
      <w:r>
        <w:rPr>
          <w:rFonts w:hint="eastAsia" w:asciiTheme="minorEastAsia" w:hAnsiTheme="minorEastAsia" w:eastAsiaTheme="minorEastAsia" w:cstheme="minorEastAsia"/>
          <w:szCs w:val="24"/>
          <w:lang w:eastAsia="zh-CN"/>
        </w:rPr>
        <w:t>可对AGV车顶二维码传感器进行开启关闭操作。</w:t>
      </w:r>
    </w:p>
    <w:p>
      <w:pPr>
        <w:numPr>
          <w:ilvl w:val="0"/>
          <w:numId w:val="3"/>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扩展</w:t>
      </w:r>
      <w:r>
        <w:rPr>
          <w:rFonts w:hint="eastAsia" w:asciiTheme="minorEastAsia" w:hAnsiTheme="minorEastAsia" w:eastAsiaTheme="minorEastAsia" w:cstheme="minorEastAsia"/>
          <w:lang w:eastAsia="zh-CN"/>
        </w:rPr>
        <w:t xml:space="preserve"> - 其他操作(5m盲走，程序版本号查看)</w:t>
      </w:r>
    </w:p>
    <w:p>
      <w:pPr>
        <w:ind w:left="420" w:leftChars="0" w:firstLine="420"/>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szCs w:val="24"/>
          <w:lang w:val="en-US" w:eastAsia="zh-CN"/>
        </w:rPr>
        <w:t>扩展”，</w:t>
      </w:r>
      <w:r>
        <w:rPr>
          <w:rFonts w:hint="eastAsia" w:asciiTheme="minorEastAsia" w:hAnsiTheme="minorEastAsia" w:eastAsiaTheme="minorEastAsia" w:cstheme="minorEastAsia"/>
          <w:szCs w:val="24"/>
          <w:lang w:eastAsia="zh-CN"/>
        </w:rPr>
        <w:t>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按键，通过“</w:t>
      </w:r>
      <w:r>
        <w:rPr>
          <w:rFonts w:hint="eastAsia" w:asciiTheme="minorEastAsia" w:hAnsiTheme="minorEastAsia" w:eastAsiaTheme="minorEastAsia" w:cstheme="minorEastAsia"/>
          <w:szCs w:val="24"/>
          <w:lang w:val="en-US" w:eastAsia="zh-CN"/>
        </w:rPr>
        <w:t>5m测试开始”/“5m测试结束”</w:t>
      </w:r>
      <w:r>
        <w:rPr>
          <w:rFonts w:hint="eastAsia" w:asciiTheme="minorEastAsia" w:hAnsiTheme="minorEastAsia" w:eastAsiaTheme="minorEastAsia" w:cstheme="minorEastAsia"/>
          <w:szCs w:val="24"/>
          <w:lang w:eastAsia="zh-CN"/>
        </w:rPr>
        <w:t>可对AGV进行5m测试的开始和结束功能测试，通过“</w:t>
      </w:r>
      <w:r>
        <w:rPr>
          <w:rFonts w:hint="eastAsia" w:asciiTheme="minorEastAsia" w:hAnsiTheme="minorEastAsia" w:eastAsiaTheme="minorEastAsia" w:cstheme="minorEastAsia"/>
          <w:szCs w:val="24"/>
          <w:lang w:val="en-US" w:eastAsia="zh-CN"/>
        </w:rPr>
        <w:t>版本号”</w:t>
      </w:r>
      <w:r>
        <w:rPr>
          <w:rFonts w:hint="eastAsia" w:asciiTheme="minorEastAsia" w:hAnsiTheme="minorEastAsia" w:eastAsiaTheme="minorEastAsia" w:cstheme="minorEastAsia"/>
          <w:szCs w:val="24"/>
          <w:lang w:eastAsia="zh-CN"/>
        </w:rPr>
        <w:t>可显示车体程序版本号。</w:t>
      </w:r>
    </w:p>
    <w:p>
      <w:pPr>
        <w:numPr>
          <w:ilvl w:val="0"/>
          <w:numId w:val="3"/>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设备</w:t>
      </w:r>
    </w:p>
    <w:p>
      <w:pPr>
        <w:ind w:left="420" w:leftChars="0" w:firstLine="42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szCs w:val="24"/>
          <w:lang w:eastAsia="zh-CN"/>
        </w:rPr>
        <w:t>首先点击手控盒菜单键，前进后退键选择</w:t>
      </w:r>
      <w:r>
        <w:rPr>
          <w:rFonts w:hint="eastAsia" w:asciiTheme="minorEastAsia" w:hAnsiTheme="minorEastAsia" w:eastAsiaTheme="minorEastAsia" w:cstheme="minorEastAsia"/>
          <w:szCs w:val="24"/>
          <w:lang w:val="en-US" w:eastAsia="zh-CN"/>
        </w:rPr>
        <w:t>“设备”，</w:t>
      </w:r>
      <w:r>
        <w:rPr>
          <w:rFonts w:hint="eastAsia" w:asciiTheme="minorEastAsia" w:hAnsiTheme="minorEastAsia" w:eastAsiaTheme="minorEastAsia" w:cstheme="minorEastAsia"/>
          <w:szCs w:val="24"/>
          <w:lang w:eastAsia="zh-CN"/>
        </w:rPr>
        <w:t>按下</w:t>
      </w:r>
      <w:r>
        <w:rPr>
          <w:rFonts w:hint="eastAsia" w:asciiTheme="minorEastAsia" w:hAnsiTheme="minorEastAsia" w:eastAsiaTheme="minorEastAsia" w:cstheme="minorEastAsia"/>
          <w:szCs w:val="24"/>
          <w:lang w:val="en-US" w:eastAsia="zh-CN"/>
        </w:rPr>
        <w:t>确认</w:t>
      </w:r>
      <w:r>
        <w:rPr>
          <w:rFonts w:hint="eastAsia" w:asciiTheme="minorEastAsia" w:hAnsiTheme="minorEastAsia" w:eastAsiaTheme="minorEastAsia" w:cstheme="minorEastAsia"/>
          <w:szCs w:val="24"/>
          <w:lang w:eastAsia="zh-CN"/>
        </w:rPr>
        <w:t>按键，</w:t>
      </w:r>
      <w:r>
        <w:rPr>
          <w:rFonts w:hint="eastAsia" w:asciiTheme="minorEastAsia" w:hAnsiTheme="minorEastAsia" w:eastAsiaTheme="minorEastAsia" w:cstheme="minorEastAsia"/>
          <w:szCs w:val="24"/>
          <w:lang w:val="en-US" w:eastAsia="zh-CN"/>
        </w:rPr>
        <w:t>点击进入“手动操作”选择“旋转”或“举升”进去设备操作。其中“任务”界面中“task10”对旋转轴进行复位。</w:t>
      </w:r>
    </w:p>
    <w:p>
      <w:pPr>
        <w:pStyle w:val="2"/>
        <w:numPr>
          <w:numId w:val="0"/>
        </w:numPr>
        <w:spacing w:after="326"/>
        <w:ind w:leftChars="0"/>
        <w:rPr>
          <w:rFonts w:hint="eastAsia" w:asciiTheme="majorEastAsia" w:hAnsiTheme="majorEastAsia" w:eastAsiaTheme="majorEastAsia" w:cstheme="majorEastAsia"/>
        </w:rPr>
      </w:pPr>
      <w:r>
        <w:br w:type="page"/>
      </w:r>
      <w:bookmarkStart w:id="62" w:name="_Toc16107"/>
      <w:r>
        <w:rPr>
          <w:rFonts w:hint="eastAsia" w:ascii="宋体" w:hAnsi="宋体" w:eastAsia="宋体" w:cs="宋体"/>
          <w:lang w:val="en-US" w:eastAsia="zh-CN"/>
        </w:rPr>
        <w:t>3.</w:t>
      </w:r>
      <w:r>
        <w:rPr>
          <w:rFonts w:hint="eastAsia" w:ascii="宋体" w:hAnsi="宋体" w:eastAsia="宋体" w:cs="宋体"/>
        </w:rPr>
        <w:t>AGV的安全保障机构</w:t>
      </w:r>
      <w:bookmarkEnd w:id="55"/>
      <w:bookmarkEnd w:id="56"/>
      <w:bookmarkEnd w:id="57"/>
      <w:bookmarkEnd w:id="58"/>
      <w:bookmarkEnd w:id="59"/>
      <w:bookmarkEnd w:id="62"/>
    </w:p>
    <w:p>
      <w:pPr>
        <w:pStyle w:val="4"/>
        <w:bidi w:val="0"/>
        <w:rPr>
          <w:rFonts w:hint="eastAsia" w:ascii="宋体" w:hAnsi="宋体" w:eastAsia="宋体" w:cs="宋体"/>
        </w:rPr>
      </w:pPr>
      <w:bookmarkStart w:id="63" w:name="_Toc361225726"/>
      <w:bookmarkStart w:id="64" w:name="_Toc356983449"/>
      <w:bookmarkStart w:id="65" w:name="_Toc358886850"/>
      <w:bookmarkStart w:id="66" w:name="_Toc358886104"/>
      <w:bookmarkStart w:id="67" w:name="_Toc359912761"/>
      <w:bookmarkStart w:id="68" w:name="_Toc361217503"/>
      <w:bookmarkStart w:id="69" w:name="_Toc359912319"/>
      <w:bookmarkStart w:id="70" w:name="_Toc14249"/>
      <w:r>
        <w:rPr>
          <w:rFonts w:hint="eastAsia" w:ascii="宋体" w:hAnsi="宋体" w:eastAsia="宋体" w:cs="宋体"/>
          <w:lang w:val="en-US" w:eastAsia="zh-CN"/>
        </w:rPr>
        <w:t xml:space="preserve">3.1 </w:t>
      </w:r>
      <w:r>
        <w:rPr>
          <w:rFonts w:hint="eastAsia" w:ascii="宋体" w:hAnsi="宋体" w:eastAsia="宋体" w:cs="宋体"/>
        </w:rPr>
        <w:t>急停按钮</w:t>
      </w:r>
      <w:bookmarkEnd w:id="63"/>
      <w:bookmarkEnd w:id="64"/>
      <w:bookmarkEnd w:id="65"/>
      <w:bookmarkEnd w:id="66"/>
      <w:bookmarkEnd w:id="67"/>
      <w:bookmarkEnd w:id="68"/>
      <w:bookmarkEnd w:id="69"/>
      <w:bookmarkEnd w:id="70"/>
    </w:p>
    <w:p>
      <w:pPr>
        <w:ind w:firstLine="48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急停按钮如</w:t>
      </w:r>
      <w:r>
        <w:rPr>
          <w:rFonts w:hint="eastAsia" w:asciiTheme="minorEastAsia" w:hAnsiTheme="minorEastAsia" w:eastAsiaTheme="minorEastAsia" w:cstheme="minorEastAsia"/>
          <w:szCs w:val="24"/>
          <w:lang w:eastAsia="zh-CN"/>
        </w:rPr>
        <w:fldChar w:fldCharType="begin"/>
      </w:r>
      <w:r>
        <w:rPr>
          <w:rFonts w:hint="eastAsia" w:asciiTheme="minorEastAsia" w:hAnsiTheme="minorEastAsia" w:eastAsiaTheme="minorEastAsia" w:cstheme="minorEastAsia"/>
          <w:szCs w:val="24"/>
          <w:lang w:eastAsia="zh-CN"/>
        </w:rPr>
        <w:instrText xml:space="preserve">REF _Ref359222166 \h</w:instrText>
      </w:r>
      <w:r>
        <w:rPr>
          <w:rFonts w:hint="eastAsia" w:asciiTheme="minorEastAsia" w:hAnsiTheme="minorEastAsia" w:eastAsiaTheme="minorEastAsia" w:cstheme="minorEastAsia"/>
          <w:szCs w:val="24"/>
          <w:lang w:eastAsia="zh-CN"/>
        </w:rPr>
        <w:fldChar w:fldCharType="separate"/>
      </w:r>
      <w:r>
        <w:rPr>
          <w:rFonts w:hint="eastAsia" w:asciiTheme="minorEastAsia" w:hAnsiTheme="minorEastAsia" w:eastAsiaTheme="minorEastAsia" w:cstheme="minorEastAsia"/>
          <w:szCs w:val="24"/>
          <w:lang w:eastAsia="zh-CN"/>
        </w:rPr>
        <w:t>图</w:t>
      </w:r>
      <w:r>
        <w:rPr>
          <w:rFonts w:hint="eastAsia" w:asciiTheme="minorEastAsia" w:hAnsiTheme="minorEastAsia" w:eastAsiaTheme="minorEastAsia" w:cstheme="minorEastAsia"/>
          <w:szCs w:val="24"/>
          <w:lang w:val="en-US" w:eastAsia="zh-CN"/>
        </w:rPr>
        <w:t>3</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1</w:t>
      </w:r>
      <w:r>
        <w:rPr>
          <w:rFonts w:hint="eastAsia" w:asciiTheme="minorEastAsia" w:hAnsiTheme="minorEastAsia" w:eastAsiaTheme="minorEastAsia" w:cstheme="minorEastAsia"/>
          <w:szCs w:val="24"/>
          <w:lang w:eastAsia="zh-CN"/>
        </w:rPr>
        <w:fldChar w:fldCharType="end"/>
      </w:r>
      <w:r>
        <w:rPr>
          <w:rFonts w:hint="eastAsia" w:asciiTheme="minorEastAsia" w:hAnsiTheme="minorEastAsia" w:eastAsiaTheme="minorEastAsia" w:cstheme="minorEastAsia"/>
          <w:lang w:eastAsia="zh-CN"/>
        </w:rPr>
        <w:t>所示，用于AGV的紧急停车，该按钮为红色蘑菇头自锁按钮，按下时立即切断AGV驱动轮电源并自动锁住，</w:t>
      </w:r>
      <w:r>
        <w:rPr>
          <w:rFonts w:hint="eastAsia" w:asciiTheme="minorEastAsia" w:hAnsiTheme="minorEastAsia" w:eastAsiaTheme="minorEastAsia" w:cstheme="minorEastAsia"/>
          <w:szCs w:val="24"/>
          <w:lang w:eastAsia="zh-CN"/>
        </w:rPr>
        <w:t>电机驱动电源及车轮抱闸被立即关闭</w:t>
      </w:r>
      <w:r>
        <w:rPr>
          <w:rFonts w:hint="eastAsia" w:asciiTheme="minorEastAsia" w:hAnsiTheme="minorEastAsia" w:eastAsiaTheme="minorEastAsia" w:cstheme="minorEastAsia"/>
          <w:lang w:eastAsia="zh-CN"/>
        </w:rPr>
        <w:t>顺时针旋转即可弹起解锁。无论AGV运行在哪种模式下，如果发生紧急情况操作人员都可以按下该按钮使AGV紧急停车。</w:t>
      </w:r>
      <w:r>
        <w:rPr>
          <w:rFonts w:hint="eastAsia" w:asciiTheme="minorEastAsia" w:hAnsiTheme="minorEastAsia" w:eastAsiaTheme="minorEastAsia" w:cstheme="minorEastAsia"/>
          <w:szCs w:val="24"/>
          <w:lang w:eastAsia="zh-CN"/>
        </w:rPr>
        <w:t>急停按钮一旦被按下，车轮电机电源及车轮抱闸被立即关闭，AGV迅速停止运动，同时提升电机电源及抱闸被关闭，此时AGV手控盒不起作用。</w:t>
      </w:r>
      <w:r>
        <w:rPr>
          <w:rFonts w:hint="eastAsia" w:asciiTheme="minorEastAsia" w:hAnsiTheme="minorEastAsia" w:eastAsiaTheme="minorEastAsia" w:cstheme="minorEastAsia"/>
          <w:lang w:eastAsia="zh-CN"/>
        </w:rPr>
        <w:t>急停后需将急停按钮解锁并按下控制面板的复位键，驱动轮及提升电机才能重新上电，AGV继续执行未完成的任务。</w:t>
      </w:r>
    </w:p>
    <w:p>
      <w:pPr>
        <w:ind w:firstLine="0"/>
        <w:jc w:val="center"/>
        <w:rPr>
          <w:lang w:eastAsia="zh-CN"/>
        </w:rPr>
      </w:pPr>
      <w:r>
        <w:drawing>
          <wp:inline distT="0" distB="0" distL="0" distR="0">
            <wp:extent cx="2011680" cy="17221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2011854" cy="1722269"/>
                    </a:xfrm>
                    <a:prstGeom prst="rect">
                      <a:avLst/>
                    </a:prstGeom>
                  </pic:spPr>
                </pic:pic>
              </a:graphicData>
            </a:graphic>
          </wp:inline>
        </w:drawing>
      </w:r>
    </w:p>
    <w:p>
      <w:pPr>
        <w:pStyle w:val="26"/>
        <w:spacing w:before="163"/>
        <w:jc w:val="center"/>
        <w:rPr>
          <w:rFonts w:hint="eastAsia" w:ascii="宋体" w:hAnsi="宋体" w:eastAsia="宋体" w:cs="宋体"/>
          <w:lang w:eastAsia="zh-CN"/>
        </w:rPr>
      </w:pPr>
      <w:bookmarkStart w:id="71" w:name="_Toc364434595"/>
      <w:bookmarkStart w:id="72" w:name="_Toc364692121"/>
      <w:bookmarkStart w:id="73" w:name="_Toc22645"/>
      <w:bookmarkStart w:id="74" w:name="_Toc364433641"/>
      <w:bookmarkStart w:id="75" w:name="_Toc362511466"/>
      <w:bookmarkStart w:id="76" w:name="_Toc362504780"/>
      <w:bookmarkStart w:id="77" w:name="_Toc362513895"/>
      <w:bookmarkStart w:id="78" w:name="_Toc362511809"/>
      <w:r>
        <w:rPr>
          <w:rFonts w:hint="eastAsia" w:ascii="宋体" w:hAnsi="宋体" w:eastAsia="宋体" w:cs="宋体"/>
          <w:lang w:eastAsia="zh-CN"/>
        </w:rPr>
        <w:t>图3.</w:t>
      </w:r>
      <w:r>
        <w:rPr>
          <w:rFonts w:hint="eastAsia" w:ascii="宋体" w:hAnsi="宋体" w:eastAsia="宋体" w:cs="宋体"/>
        </w:rPr>
        <w:fldChar w:fldCharType="begin"/>
      </w:r>
      <w:r>
        <w:rPr>
          <w:rFonts w:hint="eastAsia" w:ascii="宋体" w:hAnsi="宋体" w:eastAsia="宋体" w:cs="宋体"/>
          <w:lang w:eastAsia="zh-CN"/>
        </w:rPr>
        <w:instrText xml:space="preserve">SEQ 图3. \* ARABIC</w:instrText>
      </w:r>
      <w:r>
        <w:rPr>
          <w:rFonts w:hint="eastAsia" w:ascii="宋体" w:hAnsi="宋体" w:eastAsia="宋体" w:cs="宋体"/>
        </w:rPr>
        <w:fldChar w:fldCharType="separate"/>
      </w:r>
      <w:r>
        <w:rPr>
          <w:rFonts w:hint="eastAsia" w:ascii="宋体" w:hAnsi="宋体" w:eastAsia="宋体" w:cs="宋体"/>
          <w:lang w:eastAsia="zh-CN"/>
        </w:rPr>
        <w:t>1</w:t>
      </w:r>
      <w:r>
        <w:rPr>
          <w:rFonts w:hint="eastAsia" w:ascii="宋体" w:hAnsi="宋体" w:eastAsia="宋体" w:cs="宋体"/>
        </w:rPr>
        <w:fldChar w:fldCharType="end"/>
      </w:r>
      <w:r>
        <w:rPr>
          <w:rFonts w:hint="eastAsia" w:ascii="宋体" w:hAnsi="宋体" w:eastAsia="宋体" w:cs="宋体"/>
          <w:lang w:eastAsia="zh-CN"/>
        </w:rPr>
        <w:t>急停按钮</w:t>
      </w:r>
      <w:bookmarkEnd w:id="71"/>
      <w:bookmarkEnd w:id="72"/>
      <w:bookmarkEnd w:id="73"/>
      <w:bookmarkEnd w:id="74"/>
      <w:bookmarkEnd w:id="75"/>
      <w:bookmarkEnd w:id="76"/>
      <w:bookmarkEnd w:id="77"/>
      <w:bookmarkEnd w:id="78"/>
    </w:p>
    <w:p>
      <w:pPr>
        <w:ind w:left="487" w:right="-40" w:hanging="487" w:hangingChars="202"/>
        <w:rPr>
          <w:lang w:eastAsia="zh-CN"/>
        </w:rPr>
      </w:pPr>
      <w:r>
        <w:rPr>
          <w:rFonts w:ascii="宋体" w:hAnsi="宋体" w:cs="Arial"/>
          <w:b/>
          <w:szCs w:val="24"/>
          <w:lang w:eastAsia="zh-CN"/>
        </w:rPr>
        <w:drawing>
          <wp:inline distT="0" distB="0" distL="114300" distR="114300">
            <wp:extent cx="514985" cy="507365"/>
            <wp:effectExtent l="0" t="0" r="3175" b="1079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44"/>
                    <a:stretch>
                      <a:fillRect/>
                    </a:stretch>
                  </pic:blipFill>
                  <pic:spPr>
                    <a:xfrm>
                      <a:off x="0" y="0"/>
                      <a:ext cx="514985" cy="507365"/>
                    </a:xfrm>
                    <a:prstGeom prst="rect">
                      <a:avLst/>
                    </a:prstGeom>
                    <a:noFill/>
                    <a:ln w="9525">
                      <a:noFill/>
                    </a:ln>
                  </pic:spPr>
                </pic:pic>
              </a:graphicData>
            </a:graphic>
          </wp:inline>
        </w:drawing>
      </w:r>
    </w:p>
    <w:p>
      <w:pPr>
        <w:ind w:left="487" w:right="-40" w:hanging="487" w:hangingChars="202"/>
        <w:rPr>
          <w:rFonts w:ascii="宋体" w:cs="宋体"/>
          <w:b/>
          <w:bCs/>
          <w:iCs/>
          <w:szCs w:val="24"/>
          <w:lang w:eastAsia="zh-CN"/>
        </w:rPr>
      </w:pPr>
      <w:r>
        <w:rPr>
          <w:rFonts w:hint="eastAsia"/>
          <w:b/>
          <w:lang w:eastAsia="zh-CN"/>
        </w:rPr>
        <w:t>[小  心]</w:t>
      </w:r>
    </w:p>
    <w:p>
      <w:pPr>
        <w:ind w:firstLine="472" w:firstLineChars="196"/>
        <w:rPr>
          <w:rFonts w:hint="eastAsia" w:ascii="宋体" w:hAnsi="宋体" w:eastAsia="宋体" w:cs="宋体"/>
          <w:b/>
          <w:lang w:eastAsia="zh-CN"/>
        </w:rPr>
      </w:pPr>
      <w:r>
        <w:rPr>
          <w:rFonts w:hint="eastAsia" w:ascii="宋体" w:hAnsi="宋体" w:eastAsia="宋体" w:cs="宋体"/>
          <w:b/>
          <w:lang w:eastAsia="zh-CN"/>
        </w:rPr>
        <w:t>由于存在惯性，紧急停车意味着在AGV的驱动轴上施加了猛烈的力，必然对AGV的机械结构造成不良影响。除非出现紧急情况，否则不要在AGV运行过程中按下急停按钮。</w:t>
      </w:r>
    </w:p>
    <w:p>
      <w:pPr>
        <w:pStyle w:val="4"/>
        <w:numPr>
          <w:numId w:val="0"/>
        </w:numPr>
        <w:ind w:leftChars="0"/>
        <w:rPr>
          <w:rFonts w:hint="eastAsia" w:ascii="宋体" w:hAnsi="宋体" w:eastAsia="宋体" w:cs="宋体"/>
        </w:rPr>
      </w:pPr>
      <w:bookmarkStart w:id="79" w:name="_Toc21036"/>
      <w:r>
        <w:rPr>
          <w:rFonts w:hint="eastAsia" w:ascii="宋体" w:hAnsi="宋体" w:eastAsia="宋体" w:cs="宋体"/>
          <w:lang w:val="en-US" w:eastAsia="zh-CN"/>
        </w:rPr>
        <w:t>3.2</w:t>
      </w:r>
      <w:r>
        <w:rPr>
          <w:rFonts w:hint="eastAsia" w:ascii="宋体" w:hAnsi="宋体" w:eastAsia="宋体" w:cs="宋体"/>
        </w:rPr>
        <w:t>激光防碰传感器</w:t>
      </w:r>
      <w:bookmarkEnd w:id="79"/>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激光防碰传感器安装在AGV驱动仓的下方，如</w:t>
      </w:r>
      <w:r>
        <w:rPr>
          <w:rFonts w:hint="eastAsia" w:asciiTheme="minorEastAsia" w:hAnsiTheme="minorEastAsia" w:eastAsiaTheme="minorEastAsia" w:cstheme="minorEastAsia"/>
          <w:szCs w:val="24"/>
          <w:lang w:eastAsia="zh-CN"/>
        </w:rPr>
        <w:fldChar w:fldCharType="begin"/>
      </w:r>
      <w:r>
        <w:rPr>
          <w:rFonts w:hint="eastAsia" w:asciiTheme="minorEastAsia" w:hAnsiTheme="minorEastAsia" w:eastAsiaTheme="minorEastAsia" w:cstheme="minorEastAsia"/>
          <w:szCs w:val="24"/>
          <w:lang w:eastAsia="zh-CN"/>
        </w:rPr>
        <w:instrText xml:space="preserve">REF _Ref359222166 \h</w:instrText>
      </w:r>
      <w:r>
        <w:rPr>
          <w:rFonts w:hint="eastAsia" w:asciiTheme="minorEastAsia" w:hAnsiTheme="minorEastAsia" w:eastAsiaTheme="minorEastAsia" w:cstheme="minorEastAsia"/>
          <w:szCs w:val="24"/>
          <w:lang w:eastAsia="zh-CN"/>
        </w:rPr>
        <w:fldChar w:fldCharType="separate"/>
      </w:r>
      <w:r>
        <w:rPr>
          <w:rFonts w:hint="eastAsia" w:asciiTheme="minorEastAsia" w:hAnsiTheme="minorEastAsia" w:eastAsiaTheme="minorEastAsia" w:cstheme="minorEastAsia"/>
          <w:szCs w:val="24"/>
          <w:lang w:eastAsia="zh-CN"/>
        </w:rPr>
        <w:t>图</w:t>
      </w:r>
      <w:r>
        <w:rPr>
          <w:rFonts w:hint="eastAsia" w:asciiTheme="minorEastAsia" w:hAnsiTheme="minorEastAsia" w:eastAsiaTheme="minorEastAsia" w:cstheme="minorEastAsia"/>
          <w:szCs w:val="24"/>
          <w:lang w:val="en-US" w:eastAsia="zh-CN"/>
        </w:rPr>
        <w:t>3</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2</w:t>
      </w:r>
      <w:r>
        <w:rPr>
          <w:rFonts w:hint="eastAsia" w:asciiTheme="minorEastAsia" w:hAnsiTheme="minorEastAsia" w:eastAsiaTheme="minorEastAsia" w:cstheme="minorEastAsia"/>
          <w:szCs w:val="24"/>
          <w:lang w:eastAsia="zh-CN"/>
        </w:rPr>
        <w:fldChar w:fldCharType="end"/>
      </w:r>
      <w:r>
        <w:rPr>
          <w:rFonts w:hint="eastAsia" w:asciiTheme="minorEastAsia" w:hAnsiTheme="minorEastAsia" w:eastAsiaTheme="minorEastAsia" w:cstheme="minorEastAsia"/>
          <w:lang w:eastAsia="zh-CN"/>
        </w:rPr>
        <w:t>所示，用于对AGV前进方向障碍物的探测。传感器的探测区域分为较远距离的减速区域以及较近距离的停车区域。当AGV运行过程中障碍物进入减速区域后，AGV会减速前进，直至障碍物进入停车区域AGV停止前进，并等待障碍物移开，当障碍物移开后AGV自动继续运行。探测区域可以根据现场实际需要进行设定。</w:t>
      </w:r>
    </w:p>
    <w:p>
      <w:pPr>
        <w:ind w:firstLine="0"/>
        <w:jc w:val="center"/>
        <w:rPr>
          <w:lang w:eastAsia="zh-CN"/>
        </w:rPr>
      </w:pPr>
      <w:r>
        <w:rPr>
          <w:lang w:eastAsia="zh-CN"/>
        </w:rPr>
        <w:drawing>
          <wp:inline distT="0" distB="0" distL="114300" distR="114300">
            <wp:extent cx="2475230" cy="1856740"/>
            <wp:effectExtent l="0" t="0" r="8890" b="2540"/>
            <wp:docPr id="15" name="图片 15" descr="2c71f00521a699ebec0b152e62854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c71f00521a699ebec0b152e62854d2"/>
                    <pic:cNvPicPr>
                      <a:picLocks noChangeAspect="1"/>
                    </pic:cNvPicPr>
                  </pic:nvPicPr>
                  <pic:blipFill>
                    <a:blip r:embed="rId45"/>
                    <a:stretch>
                      <a:fillRect/>
                    </a:stretch>
                  </pic:blipFill>
                  <pic:spPr>
                    <a:xfrm>
                      <a:off x="0" y="0"/>
                      <a:ext cx="2475230" cy="1856740"/>
                    </a:xfrm>
                    <a:prstGeom prst="rect">
                      <a:avLst/>
                    </a:prstGeom>
                  </pic:spPr>
                </pic:pic>
              </a:graphicData>
            </a:graphic>
          </wp:inline>
        </w:drawing>
      </w:r>
      <w:r>
        <w:rPr>
          <w:lang w:eastAsia="zh-CN"/>
        </w:rPr>
        <w:drawing>
          <wp:inline distT="0" distB="0" distL="114300" distR="114300">
            <wp:extent cx="2468245" cy="1852295"/>
            <wp:effectExtent l="0" t="0" r="635" b="6985"/>
            <wp:docPr id="14" name="图片 14" descr="6fe1481e42ea2d16738959c79562b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fe1481e42ea2d16738959c79562b5f"/>
                    <pic:cNvPicPr>
                      <a:picLocks noChangeAspect="1"/>
                    </pic:cNvPicPr>
                  </pic:nvPicPr>
                  <pic:blipFill>
                    <a:blip r:embed="rId46"/>
                    <a:stretch>
                      <a:fillRect/>
                    </a:stretch>
                  </pic:blipFill>
                  <pic:spPr>
                    <a:xfrm>
                      <a:off x="0" y="0"/>
                      <a:ext cx="2468245" cy="1852295"/>
                    </a:xfrm>
                    <a:prstGeom prst="rect">
                      <a:avLst/>
                    </a:prstGeom>
                  </pic:spPr>
                </pic:pic>
              </a:graphicData>
            </a:graphic>
          </wp:inline>
        </w:drawing>
      </w:r>
    </w:p>
    <w:p>
      <w:pPr>
        <w:pStyle w:val="26"/>
        <w:spacing w:before="163"/>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图3.2 激光防碰</w:t>
      </w:r>
    </w:p>
    <w:p>
      <w:pPr>
        <w:pStyle w:val="4"/>
        <w:numPr>
          <w:numId w:val="0"/>
        </w:numPr>
        <w:spacing w:before="120"/>
        <w:ind w:leftChars="0"/>
        <w:rPr>
          <w:rFonts w:hint="eastAsia" w:asciiTheme="minorEastAsia" w:hAnsiTheme="minorEastAsia" w:eastAsiaTheme="minorEastAsia" w:cstheme="minorEastAsia"/>
        </w:rPr>
      </w:pPr>
      <w:bookmarkStart w:id="80" w:name="_Toc359912322"/>
      <w:bookmarkStart w:id="81" w:name="_Toc354062989"/>
      <w:bookmarkStart w:id="82" w:name="_Toc359912764"/>
      <w:bookmarkStart w:id="83" w:name="_Toc361225730"/>
      <w:bookmarkStart w:id="84" w:name="_Toc361217507"/>
      <w:bookmarkStart w:id="85" w:name="_Toc287"/>
      <w:r>
        <w:rPr>
          <w:rFonts w:hint="eastAsia" w:asciiTheme="majorEastAsia" w:hAnsiTheme="majorEastAsia" w:eastAsiaTheme="majorEastAsia" w:cstheme="majorEastAsia"/>
          <w:lang w:val="en-US" w:eastAsia="zh-CN"/>
        </w:rPr>
        <w:t xml:space="preserve">3.3 </w:t>
      </w:r>
      <w:r>
        <w:rPr>
          <w:rFonts w:hint="eastAsia" w:asciiTheme="majorEastAsia" w:hAnsiTheme="majorEastAsia" w:eastAsiaTheme="majorEastAsia" w:cstheme="majorEastAsia"/>
        </w:rPr>
        <w:t>上装</w:t>
      </w:r>
      <w:r>
        <w:rPr>
          <w:rFonts w:hint="eastAsia" w:asciiTheme="minorEastAsia" w:hAnsiTheme="minorEastAsia" w:eastAsiaTheme="minorEastAsia" w:cstheme="minorEastAsia"/>
        </w:rPr>
        <w:t>设备开关</w:t>
      </w:r>
      <w:bookmarkEnd w:id="80"/>
      <w:bookmarkEnd w:id="81"/>
      <w:bookmarkEnd w:id="82"/>
      <w:bookmarkEnd w:id="83"/>
      <w:bookmarkEnd w:id="84"/>
      <w:r>
        <w:rPr>
          <w:rFonts w:hint="eastAsia" w:asciiTheme="minorEastAsia" w:hAnsiTheme="minorEastAsia" w:eastAsiaTheme="minorEastAsia" w:cstheme="minorEastAsia"/>
        </w:rPr>
        <w:t>及传感器</w:t>
      </w:r>
      <w:bookmarkEnd w:id="85"/>
    </w:p>
    <w:p>
      <w:pPr>
        <w:numPr>
          <w:ilvl w:val="0"/>
          <w:numId w:val="4"/>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提升轴上下限位开关</w:t>
      </w:r>
    </w:p>
    <w:p>
      <w:pPr>
        <w:ind w:firstLine="42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AGV进行自动取送货任务及自动走行任务时，需正确触发上下限位开关，以保证运行安全。</w:t>
      </w:r>
    </w:p>
    <w:p>
      <w:pPr>
        <w:numPr>
          <w:ilvl w:val="0"/>
          <w:numId w:val="5"/>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货物检测开关</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通过按压式开关（</w:t>
      </w:r>
      <w:r>
        <w:rPr>
          <w:rFonts w:hint="eastAsia" w:asciiTheme="minorEastAsia" w:hAnsiTheme="minorEastAsia" w:eastAsiaTheme="minorEastAsia" w:cstheme="minorEastAsia"/>
          <w:lang w:val="en-US" w:eastAsia="zh-CN"/>
        </w:rPr>
        <w:t>货物检测开关</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触发状态，AGV</w:t>
      </w:r>
      <w:r>
        <w:rPr>
          <w:rFonts w:hint="eastAsia" w:asciiTheme="minorEastAsia" w:hAnsiTheme="minorEastAsia" w:eastAsiaTheme="minorEastAsia" w:cstheme="minorEastAsia"/>
          <w:lang w:eastAsia="zh-CN"/>
        </w:rPr>
        <w:t>可以确定上装设备是否有货。</w:t>
      </w:r>
    </w:p>
    <w:p>
      <w:pPr>
        <w:numPr>
          <w:ilvl w:val="0"/>
          <w:numId w:val="5"/>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转盘</w:t>
      </w:r>
      <w:r>
        <w:rPr>
          <w:rFonts w:hint="eastAsia" w:asciiTheme="minorEastAsia" w:hAnsiTheme="minorEastAsia" w:eastAsiaTheme="minorEastAsia" w:cstheme="minorEastAsia"/>
          <w:lang w:val="en-US" w:eastAsia="zh-CN"/>
        </w:rPr>
        <w:t>内外圈</w:t>
      </w:r>
      <w:r>
        <w:rPr>
          <w:rFonts w:hint="eastAsia" w:asciiTheme="minorEastAsia" w:hAnsiTheme="minorEastAsia" w:eastAsiaTheme="minorEastAsia" w:cstheme="minorEastAsia"/>
          <w:lang w:eastAsia="zh-CN"/>
        </w:rPr>
        <w:t>开关</w:t>
      </w:r>
    </w:p>
    <w:p>
      <w:pPr>
        <w:ind w:firstLine="420"/>
        <w:rPr>
          <w:rFonts w:hint="default"/>
          <w:lang w:val="en-US" w:eastAsia="zh-CN"/>
        </w:rPr>
      </w:pPr>
      <w:r>
        <w:rPr>
          <w:rFonts w:hint="eastAsia" w:asciiTheme="minorEastAsia" w:hAnsiTheme="minorEastAsia" w:eastAsiaTheme="minorEastAsia" w:cstheme="minorEastAsia"/>
          <w:lang w:eastAsia="zh-CN"/>
        </w:rPr>
        <w:t>转盘下面存在两个开关，分别为</w:t>
      </w:r>
      <w:r>
        <w:rPr>
          <w:rFonts w:hint="eastAsia" w:asciiTheme="minorEastAsia" w:hAnsiTheme="minorEastAsia" w:eastAsiaTheme="minorEastAsia" w:cstheme="minorEastAsia"/>
          <w:lang w:val="en-US" w:eastAsia="zh-CN"/>
        </w:rPr>
        <w:t>外圈</w:t>
      </w:r>
      <w:r>
        <w:rPr>
          <w:rFonts w:hint="eastAsia" w:asciiTheme="minorEastAsia" w:hAnsiTheme="minorEastAsia" w:eastAsiaTheme="minorEastAsia" w:cstheme="minorEastAsia"/>
          <w:lang w:eastAsia="zh-CN"/>
        </w:rPr>
        <w:t>触发和</w:t>
      </w:r>
      <w:r>
        <w:rPr>
          <w:rFonts w:hint="eastAsia" w:asciiTheme="minorEastAsia" w:hAnsiTheme="minorEastAsia" w:eastAsiaTheme="minorEastAsia" w:cstheme="minorEastAsia"/>
          <w:lang w:val="en-US" w:eastAsia="zh-CN"/>
        </w:rPr>
        <w:t>内圈</w:t>
      </w:r>
      <w:r>
        <w:rPr>
          <w:rFonts w:hint="eastAsia" w:asciiTheme="minorEastAsia" w:hAnsiTheme="minorEastAsia" w:eastAsiaTheme="minorEastAsia" w:cstheme="minorEastAsia"/>
          <w:lang w:eastAsia="zh-CN"/>
        </w:rPr>
        <w:t>触发开关，</w:t>
      </w:r>
      <w:r>
        <w:rPr>
          <w:rFonts w:hint="eastAsia" w:asciiTheme="minorEastAsia" w:hAnsiTheme="minorEastAsia" w:eastAsiaTheme="minorEastAsia" w:cstheme="minorEastAsia"/>
          <w:lang w:val="en-US" w:eastAsia="zh-CN"/>
        </w:rPr>
        <w:t>转盘</w:t>
      </w:r>
      <w:r>
        <w:rPr>
          <w:rFonts w:hint="eastAsia"/>
          <w:lang w:val="en-US" w:eastAsia="zh-CN"/>
        </w:rPr>
        <w:t>与车体保持水平时外圈开关触发，转盘与车体保持垂直时内圈开关触发。</w:t>
      </w:r>
    </w:p>
    <w:p>
      <w:pPr>
        <w:ind w:firstLine="420"/>
        <w:rPr>
          <w:rFonts w:hint="eastAsia"/>
          <w:lang w:eastAsia="zh-CN"/>
        </w:rPr>
      </w:pPr>
    </w:p>
    <w:p>
      <w:pPr>
        <w:ind w:firstLine="420"/>
        <w:rPr>
          <w:rFonts w:hint="eastAsia"/>
          <w:lang w:eastAsia="zh-CN"/>
        </w:rPr>
        <w:sectPr>
          <w:footerReference r:id="rId14" w:type="first"/>
          <w:footerReference r:id="rId13" w:type="default"/>
          <w:pgSz w:w="11906" w:h="16838"/>
          <w:pgMar w:top="1440" w:right="1800" w:bottom="1440" w:left="1800" w:header="851" w:footer="992" w:gutter="0"/>
          <w:pgNumType w:fmt="decimal" w:start="1"/>
          <w:cols w:space="425" w:num="1"/>
          <w:titlePg/>
          <w:docGrid w:type="lines" w:linePitch="326" w:charSpace="0"/>
        </w:sectPr>
      </w:pPr>
    </w:p>
    <w:p>
      <w:pPr>
        <w:pStyle w:val="2"/>
        <w:numPr>
          <w:numId w:val="0"/>
        </w:numPr>
        <w:spacing w:after="163" w:afterLines="50"/>
        <w:ind w:leftChars="0"/>
        <w:rPr>
          <w:rFonts w:hint="eastAsia" w:asciiTheme="majorEastAsia" w:hAnsiTheme="majorEastAsia" w:eastAsiaTheme="majorEastAsia" w:cstheme="majorEastAsia"/>
        </w:rPr>
      </w:pPr>
      <w:bookmarkStart w:id="86" w:name="_Toc359912334"/>
      <w:bookmarkStart w:id="87" w:name="_Toc361225731"/>
      <w:bookmarkStart w:id="88" w:name="_Toc361217508"/>
      <w:bookmarkStart w:id="89" w:name="_Toc359912776"/>
      <w:bookmarkStart w:id="90" w:name="_Toc4798"/>
      <w:r>
        <w:rPr>
          <w:rFonts w:hint="eastAsia" w:asciiTheme="majorEastAsia" w:hAnsiTheme="majorEastAsia" w:eastAsiaTheme="majorEastAsia" w:cstheme="majorEastAsia"/>
          <w:lang w:val="en-US" w:eastAsia="zh-CN"/>
        </w:rPr>
        <w:t>4.</w:t>
      </w:r>
      <w:r>
        <w:rPr>
          <w:rFonts w:hint="eastAsia" w:asciiTheme="majorEastAsia" w:hAnsiTheme="majorEastAsia" w:eastAsiaTheme="majorEastAsia" w:cstheme="majorEastAsia"/>
        </w:rPr>
        <w:t>AGV的手动操作</w:t>
      </w:r>
      <w:bookmarkEnd w:id="86"/>
      <w:bookmarkEnd w:id="87"/>
      <w:bookmarkEnd w:id="88"/>
      <w:bookmarkEnd w:id="89"/>
      <w:bookmarkEnd w:id="90"/>
    </w:p>
    <w:p>
      <w:pPr>
        <w:pStyle w:val="4"/>
        <w:numPr>
          <w:numId w:val="0"/>
        </w:numPr>
        <w:spacing w:before="0"/>
        <w:ind w:leftChars="0"/>
      </w:pPr>
      <w:bookmarkStart w:id="91" w:name="_Toc359912335"/>
      <w:bookmarkStart w:id="92" w:name="_Toc358886126"/>
      <w:bookmarkStart w:id="93" w:name="_Toc356983472"/>
      <w:bookmarkStart w:id="94" w:name="_Toc361225732"/>
      <w:bookmarkStart w:id="95" w:name="_Toc359912777"/>
      <w:bookmarkStart w:id="96" w:name="_Toc361217509"/>
      <w:bookmarkStart w:id="97" w:name="_Toc358886872"/>
      <w:bookmarkStart w:id="98" w:name="_Toc29869"/>
      <w:r>
        <w:rPr>
          <w:rFonts w:hint="eastAsia" w:ascii="宋体" w:hAnsi="宋体" w:cs="宋体"/>
          <w:lang w:val="en-US" w:eastAsia="zh-CN"/>
        </w:rPr>
        <w:t xml:space="preserve">4.1 </w:t>
      </w:r>
      <w:r>
        <w:rPr>
          <w:rFonts w:hint="eastAsia" w:ascii="宋体" w:hAnsi="宋体" w:eastAsia="宋体" w:cs="宋体"/>
        </w:rPr>
        <w:t>AGV</w:t>
      </w:r>
      <w:r>
        <w:rPr>
          <w:rFonts w:hint="eastAsia"/>
        </w:rPr>
        <w:t>的开</w:t>
      </w:r>
      <w:r>
        <w:t>/</w:t>
      </w:r>
      <w:r>
        <w:rPr>
          <w:rFonts w:hint="eastAsia"/>
        </w:rPr>
        <w:t>关机</w:t>
      </w:r>
      <w:bookmarkEnd w:id="91"/>
      <w:bookmarkEnd w:id="92"/>
      <w:bookmarkEnd w:id="93"/>
      <w:bookmarkEnd w:id="94"/>
      <w:bookmarkEnd w:id="95"/>
      <w:bookmarkEnd w:id="96"/>
      <w:bookmarkEnd w:id="97"/>
      <w:bookmarkEnd w:id="98"/>
    </w:p>
    <w:p>
      <w:pPr>
        <w:numPr>
          <w:ilvl w:val="0"/>
          <w:numId w:val="2"/>
        </w:numPr>
        <w:rPr>
          <w:rFonts w:hint="eastAsia" w:ascii="宋体" w:hAnsi="宋体" w:eastAsia="宋体" w:cs="宋体"/>
          <w:b/>
          <w:szCs w:val="24"/>
          <w:lang w:eastAsia="zh-CN"/>
        </w:rPr>
      </w:pPr>
      <w:r>
        <w:rPr>
          <w:rFonts w:hint="eastAsia" w:ascii="宋体" w:hAnsi="宋体" w:eastAsia="宋体" w:cs="宋体"/>
          <w:b/>
          <w:szCs w:val="24"/>
          <w:lang w:eastAsia="zh-CN"/>
        </w:rPr>
        <w:t>AGV的开机：</w:t>
      </w:r>
    </w:p>
    <w:p>
      <w:pPr>
        <w:ind w:firstLine="480" w:firstLineChars="200"/>
        <w:rPr>
          <w:rFonts w:hint="eastAsia" w:ascii="宋体" w:hAnsi="宋体" w:eastAsia="宋体" w:cs="宋体"/>
          <w:lang w:eastAsia="zh-CN"/>
        </w:rPr>
      </w:pPr>
      <w:bookmarkStart w:id="99" w:name="_Toc356983473"/>
      <w:bookmarkStart w:id="100" w:name="_Toc358886873"/>
      <w:bookmarkStart w:id="101" w:name="_Toc361217510"/>
      <w:bookmarkStart w:id="102" w:name="_Toc358886127"/>
      <w:bookmarkStart w:id="103" w:name="_Toc359912778"/>
      <w:bookmarkStart w:id="104" w:name="_Toc359912336"/>
      <w:bookmarkStart w:id="105" w:name="_Toc361225733"/>
      <w:r>
        <w:rPr>
          <w:rFonts w:hint="eastAsia" w:ascii="宋体" w:hAnsi="宋体" w:eastAsia="宋体" w:cs="宋体"/>
          <w:lang w:eastAsia="zh-CN"/>
        </w:rPr>
        <w:t>按下控制面板上的急停按钮，打开钥匙开关，AGV会自动完成初始化。用户</w:t>
      </w:r>
      <w:r>
        <w:rPr>
          <w:rFonts w:hint="eastAsia" w:ascii="宋体" w:hAnsi="宋体" w:eastAsia="宋体" w:cs="宋体"/>
          <w:lang w:val="en-US" w:eastAsia="zh-CN"/>
        </w:rPr>
        <w:t>可点击左上角“状态”位置，进入</w:t>
      </w:r>
      <w:r>
        <w:rPr>
          <w:rFonts w:hint="eastAsia" w:ascii="宋体" w:hAnsi="宋体" w:eastAsia="宋体" w:cs="宋体"/>
          <w:lang w:eastAsia="zh-CN"/>
        </w:rPr>
        <w:t>如</w:t>
      </w:r>
      <w:r>
        <w:rPr>
          <w:rFonts w:hint="eastAsia" w:ascii="宋体" w:hAnsi="宋体" w:eastAsia="宋体" w:cs="宋体"/>
        </w:rPr>
        <w:fldChar w:fldCharType="begin"/>
      </w:r>
      <w:r>
        <w:rPr>
          <w:rFonts w:hint="eastAsia" w:ascii="宋体" w:hAnsi="宋体" w:eastAsia="宋体" w:cs="宋体"/>
          <w:lang w:eastAsia="zh-CN"/>
        </w:rPr>
        <w:instrText xml:space="preserve">REF _Ref362426844 \h</w:instrText>
      </w:r>
      <w:r>
        <w:rPr>
          <w:rFonts w:hint="eastAsia" w:ascii="宋体" w:hAnsi="宋体" w:eastAsia="宋体" w:cs="宋体"/>
        </w:rPr>
        <w:fldChar w:fldCharType="separate"/>
      </w:r>
      <w:r>
        <w:rPr>
          <w:rFonts w:hint="eastAsia" w:ascii="宋体" w:hAnsi="宋体" w:eastAsia="宋体" w:cs="宋体"/>
          <w:lang w:eastAsia="zh-CN"/>
        </w:rPr>
        <w:t>图4.1</w:t>
      </w:r>
      <w:r>
        <w:rPr>
          <w:rFonts w:hint="eastAsia" w:ascii="宋体" w:hAnsi="宋体" w:eastAsia="宋体" w:cs="宋体"/>
        </w:rPr>
        <w:fldChar w:fldCharType="end"/>
      </w:r>
      <w:r>
        <w:rPr>
          <w:rFonts w:hint="eastAsia" w:ascii="宋体" w:hAnsi="宋体" w:eastAsia="宋体" w:cs="宋体"/>
          <w:lang w:eastAsia="zh-CN"/>
        </w:rPr>
        <w:t>所示界面，</w:t>
      </w:r>
      <w:r>
        <w:rPr>
          <w:rFonts w:hint="eastAsia" w:ascii="宋体" w:hAnsi="宋体" w:eastAsia="宋体" w:cs="宋体"/>
          <w:lang w:val="en-US" w:eastAsia="zh-CN"/>
        </w:rPr>
        <w:t>查看初始化进度</w:t>
      </w:r>
      <w:r>
        <w:rPr>
          <w:rFonts w:hint="eastAsia" w:ascii="宋体" w:hAnsi="宋体" w:eastAsia="宋体" w:cs="宋体"/>
          <w:lang w:eastAsia="zh-CN"/>
        </w:rPr>
        <w:t>，</w:t>
      </w:r>
      <w:r>
        <w:rPr>
          <w:rFonts w:hint="eastAsia" w:ascii="宋体" w:hAnsi="宋体" w:eastAsia="宋体" w:cs="宋体"/>
          <w:lang w:val="en-US" w:eastAsia="zh-CN"/>
        </w:rPr>
        <w:t>当“状态信息”下出现“自动较舵成功”时，初始化完成，点击屏幕任意位置回到主界面</w:t>
      </w:r>
      <w:r>
        <w:rPr>
          <w:rFonts w:hint="eastAsia" w:ascii="宋体" w:hAnsi="宋体" w:eastAsia="宋体" w:cs="宋体"/>
          <w:lang w:eastAsia="zh-CN"/>
        </w:rPr>
        <w:t>。</w:t>
      </w:r>
      <w:r>
        <w:rPr>
          <w:rFonts w:hint="eastAsia" w:ascii="宋体" w:hAnsi="宋体" w:eastAsia="宋体" w:cs="宋体"/>
          <w:lang w:val="en-US" w:eastAsia="zh-CN"/>
        </w:rPr>
        <w:t>也可以等待左上角的“状态”栏“加载”完成，显示“手动”/“自动”/“空闲”字样代表初始化完成。</w:t>
      </w:r>
      <w:r>
        <w:rPr>
          <w:rFonts w:hint="eastAsia" w:ascii="宋体" w:hAnsi="宋体" w:eastAsia="宋体" w:cs="宋体"/>
          <w:lang w:eastAsia="zh-CN"/>
        </w:rPr>
        <w:t>此后可以对AGV进行手动控制、上线、自动运行等操作。</w:t>
      </w:r>
    </w:p>
    <w:p>
      <w:pPr>
        <w:ind w:firstLine="0"/>
        <w:jc w:val="center"/>
        <w:rPr>
          <w:rFonts w:hint="eastAsia" w:eastAsia="宋体"/>
          <w:lang w:eastAsia="zh-CN"/>
        </w:rPr>
      </w:pPr>
      <w:r>
        <w:rPr>
          <w:rFonts w:hint="eastAsia" w:eastAsia="宋体"/>
          <w:lang w:eastAsia="zh-CN"/>
        </w:rPr>
        <w:drawing>
          <wp:inline distT="0" distB="0" distL="114300" distR="114300">
            <wp:extent cx="5273040" cy="3163570"/>
            <wp:effectExtent l="0" t="0" r="0" b="6350"/>
            <wp:docPr id="4" name="图片 4" descr="5_状态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5_状态信息"/>
                    <pic:cNvPicPr>
                      <a:picLocks noChangeAspect="1"/>
                    </pic:cNvPicPr>
                  </pic:nvPicPr>
                  <pic:blipFill>
                    <a:blip r:embed="rId47"/>
                    <a:stretch>
                      <a:fillRect/>
                    </a:stretch>
                  </pic:blipFill>
                  <pic:spPr>
                    <a:xfrm>
                      <a:off x="0" y="0"/>
                      <a:ext cx="5273040" cy="3163570"/>
                    </a:xfrm>
                    <a:prstGeom prst="rect">
                      <a:avLst/>
                    </a:prstGeom>
                  </pic:spPr>
                </pic:pic>
              </a:graphicData>
            </a:graphic>
          </wp:inline>
        </w:drawing>
      </w:r>
    </w:p>
    <w:p>
      <w:pPr>
        <w:pStyle w:val="26"/>
        <w:spacing w:before="0" w:after="0"/>
        <w:rPr>
          <w:lang w:eastAsia="zh-CN"/>
        </w:rPr>
      </w:pPr>
      <w:bookmarkStart w:id="106" w:name="_Toc362513493"/>
      <w:bookmarkStart w:id="107" w:name="_Toc362513642"/>
      <w:bookmarkStart w:id="108" w:name="_Toc364433644"/>
      <w:bookmarkStart w:id="109" w:name="_Toc364692125"/>
      <w:bookmarkStart w:id="110" w:name="_Toc364434599"/>
      <w:bookmarkStart w:id="111" w:name="_Ref362426844"/>
      <w:bookmarkStart w:id="112" w:name="_Toc362514003"/>
      <w:bookmarkStart w:id="113" w:name="_Toc32422"/>
      <w:r>
        <w:rPr>
          <w:rFonts w:hint="eastAsia"/>
          <w:lang w:eastAsia="zh-CN"/>
        </w:rPr>
        <w:t>图4.</w:t>
      </w:r>
      <w:r>
        <w:fldChar w:fldCharType="begin"/>
      </w:r>
      <w:r>
        <w:rPr>
          <w:rFonts w:hint="eastAsia"/>
          <w:lang w:eastAsia="zh-CN"/>
        </w:rPr>
        <w:instrText xml:space="preserve">SEQ 图4. \* ARABIC</w:instrText>
      </w:r>
      <w:r>
        <w:fldChar w:fldCharType="separate"/>
      </w:r>
      <w:r>
        <w:rPr>
          <w:lang w:eastAsia="zh-CN"/>
        </w:rPr>
        <w:t>1</w:t>
      </w:r>
      <w:r>
        <w:fldChar w:fldCharType="end"/>
      </w:r>
      <w:bookmarkEnd w:id="106"/>
      <w:bookmarkEnd w:id="107"/>
      <w:bookmarkEnd w:id="108"/>
      <w:bookmarkEnd w:id="109"/>
      <w:bookmarkEnd w:id="110"/>
      <w:bookmarkEnd w:id="111"/>
      <w:bookmarkEnd w:id="112"/>
      <w:r>
        <w:rPr>
          <w:rFonts w:hint="eastAsia"/>
          <w:lang w:eastAsia="zh-CN"/>
        </w:rPr>
        <w:t xml:space="preserve"> AGV待机界面</w:t>
      </w:r>
      <w:bookmarkEnd w:id="113"/>
    </w:p>
    <w:p>
      <w:pPr>
        <w:ind w:firstLine="0"/>
        <w:rPr>
          <w:lang w:eastAsia="zh-CN"/>
        </w:rPr>
      </w:pPr>
      <w:r>
        <w:rPr>
          <w:rFonts w:ascii="宋体" w:hAnsi="宋体" w:cs="Arial"/>
          <w:b/>
          <w:szCs w:val="24"/>
          <w:lang w:eastAsia="zh-CN"/>
        </w:rPr>
        <w:drawing>
          <wp:inline distT="0" distB="0" distL="114300" distR="114300">
            <wp:extent cx="514985" cy="483870"/>
            <wp:effectExtent l="0" t="0" r="3175" b="3810"/>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44"/>
                    <a:stretch>
                      <a:fillRect/>
                    </a:stretch>
                  </pic:blipFill>
                  <pic:spPr>
                    <a:xfrm>
                      <a:off x="0" y="0"/>
                      <a:ext cx="514985" cy="483870"/>
                    </a:xfrm>
                    <a:prstGeom prst="rect">
                      <a:avLst/>
                    </a:prstGeom>
                    <a:noFill/>
                    <a:ln w="9525">
                      <a:noFill/>
                    </a:ln>
                  </pic:spPr>
                </pic:pic>
              </a:graphicData>
            </a:graphic>
          </wp:inline>
        </w:drawing>
      </w:r>
    </w:p>
    <w:p>
      <w:pPr>
        <w:ind w:left="487" w:right="-40" w:hanging="487" w:hangingChars="202"/>
        <w:rPr>
          <w:rFonts w:ascii="宋体" w:cs="宋体"/>
          <w:b/>
          <w:bCs/>
          <w:iCs/>
          <w:szCs w:val="24"/>
          <w:lang w:eastAsia="zh-CN"/>
        </w:rPr>
      </w:pPr>
      <w:r>
        <w:rPr>
          <w:rFonts w:hint="eastAsia"/>
          <w:b/>
          <w:lang w:eastAsia="zh-CN"/>
        </w:rPr>
        <w:t>[小  心]</w:t>
      </w:r>
    </w:p>
    <w:p>
      <w:pPr>
        <w:numPr>
          <w:ilvl w:val="0"/>
          <w:numId w:val="6"/>
        </w:numPr>
        <w:rPr>
          <w:b/>
          <w:lang w:eastAsia="zh-CN"/>
        </w:rPr>
      </w:pPr>
      <w:r>
        <w:rPr>
          <w:rFonts w:hint="eastAsia"/>
          <w:b/>
          <w:lang w:eastAsia="zh-CN"/>
        </w:rPr>
        <w:t>不要将手或脚放伸到车身下面，防止车身的移动造成挤伤。</w:t>
      </w:r>
    </w:p>
    <w:p>
      <w:pPr>
        <w:widowControl w:val="0"/>
        <w:numPr>
          <w:ilvl w:val="0"/>
          <w:numId w:val="2"/>
        </w:numPr>
        <w:spacing w:before="163"/>
        <w:jc w:val="both"/>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AGV的关机：</w:t>
      </w:r>
    </w:p>
    <w:p>
      <w:pPr>
        <w:numPr>
          <w:ilvl w:val="0"/>
          <w:numId w:val="7"/>
        </w:num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对于处于在线行进中的AGV，</w:t>
      </w:r>
      <w:r>
        <w:rPr>
          <w:rFonts w:hint="eastAsia" w:asciiTheme="minorEastAsia" w:hAnsiTheme="minorEastAsia" w:eastAsiaTheme="minorEastAsia" w:cstheme="minorEastAsia"/>
          <w:lang w:val="en-US" w:eastAsia="zh-CN"/>
        </w:rPr>
        <w:t>等待AGV处于低速运行时，按下操作面板上的急停按钮，使AGV停止</w:t>
      </w:r>
      <w:r>
        <w:rPr>
          <w:rFonts w:hint="eastAsia" w:asciiTheme="minorEastAsia" w:hAnsiTheme="minorEastAsia" w:eastAsiaTheme="minorEastAsia" w:cstheme="minorEastAsia"/>
          <w:lang w:eastAsia="zh-CN"/>
        </w:rPr>
        <w:t>。</w:t>
      </w:r>
    </w:p>
    <w:p>
      <w:pPr>
        <w:numPr>
          <w:ilvl w:val="0"/>
          <w:numId w:val="7"/>
        </w:numPr>
        <w:rPr>
          <w:lang w:eastAsia="zh-CN"/>
        </w:rPr>
      </w:pPr>
      <w:r>
        <w:rPr>
          <w:rFonts w:hint="eastAsia" w:asciiTheme="minorEastAsia" w:hAnsiTheme="minorEastAsia" w:eastAsiaTheme="minorEastAsia" w:cstheme="minorEastAsia"/>
          <w:lang w:eastAsia="zh-CN"/>
        </w:rPr>
        <w:t>将操作面板上的钥匙开关旋转至“关机”位置，此时AGV即关机断电</w:t>
      </w:r>
      <w:r>
        <w:rPr>
          <w:rFonts w:hint="eastAsia"/>
          <w:lang w:eastAsia="zh-CN"/>
        </w:rPr>
        <w:t>。</w:t>
      </w:r>
    </w:p>
    <w:p>
      <w:pPr>
        <w:ind w:firstLine="0"/>
        <w:rPr>
          <w:shd w:val="pct10" w:color="auto" w:fill="FFFFFF"/>
          <w:lang w:eastAsia="zh-CN"/>
        </w:rPr>
      </w:pPr>
      <w:r>
        <w:rPr>
          <w:rFonts w:ascii="宋体" w:hAnsi="宋体" w:cs="Arial"/>
          <w:b/>
          <w:szCs w:val="24"/>
          <w:lang w:eastAsia="zh-CN"/>
        </w:rPr>
        <w:drawing>
          <wp:inline distT="0" distB="0" distL="114300" distR="114300">
            <wp:extent cx="483870" cy="483870"/>
            <wp:effectExtent l="0" t="0" r="3810" b="381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48"/>
                    <a:stretch>
                      <a:fillRect/>
                    </a:stretch>
                  </pic:blipFill>
                  <pic:spPr>
                    <a:xfrm>
                      <a:off x="0" y="0"/>
                      <a:ext cx="483870" cy="483870"/>
                    </a:xfrm>
                    <a:prstGeom prst="rect">
                      <a:avLst/>
                    </a:prstGeom>
                    <a:noFill/>
                    <a:ln w="9525">
                      <a:noFill/>
                    </a:ln>
                  </pic:spPr>
                </pic:pic>
              </a:graphicData>
            </a:graphic>
          </wp:inline>
        </w:drawing>
      </w:r>
    </w:p>
    <w:p>
      <w:pPr>
        <w:ind w:firstLine="0"/>
        <w:rPr>
          <w:b/>
          <w:szCs w:val="24"/>
          <w:lang w:eastAsia="zh-CN"/>
        </w:rPr>
      </w:pPr>
      <w:r>
        <w:rPr>
          <w:rFonts w:hint="eastAsia"/>
          <w:b/>
          <w:lang w:eastAsia="zh-CN"/>
        </w:rPr>
        <w:t>[注  意]</w:t>
      </w:r>
    </w:p>
    <w:p>
      <w:pPr>
        <w:ind w:firstLine="472" w:firstLineChars="196"/>
        <w:rPr>
          <w:rFonts w:hint="eastAsia"/>
          <w:b/>
          <w:lang w:eastAsia="zh-CN"/>
        </w:rPr>
      </w:pPr>
      <w:r>
        <w:rPr>
          <w:rFonts w:hint="eastAsia" w:ascii="宋体" w:hAnsi="宋体" w:eastAsia="宋体" w:cs="宋体"/>
          <w:b/>
          <w:lang w:eastAsia="zh-CN"/>
        </w:rPr>
        <w:t>AGV关机后如果长时间不再使用，应将电池与车体的连接插头拔掉。</w:t>
      </w:r>
      <w:r>
        <w:rPr>
          <w:rFonts w:hint="eastAsia"/>
          <w:b/>
          <w:lang w:eastAsia="zh-CN"/>
        </w:rPr>
        <w:t xml:space="preserve"> </w:t>
      </w:r>
    </w:p>
    <w:p>
      <w:pPr>
        <w:ind w:firstLine="472" w:firstLineChars="196"/>
        <w:rPr>
          <w:rFonts w:hint="eastAsia"/>
          <w:b/>
          <w:lang w:eastAsia="zh-CN"/>
        </w:rPr>
      </w:pPr>
    </w:p>
    <w:p>
      <w:pPr>
        <w:pStyle w:val="4"/>
        <w:numPr>
          <w:numId w:val="0"/>
        </w:numPr>
        <w:spacing w:before="0"/>
        <w:ind w:leftChars="0"/>
        <w:rPr>
          <w:rFonts w:hint="eastAsia" w:ascii="宋体" w:hAnsi="宋体" w:eastAsia="宋体" w:cs="宋体"/>
        </w:rPr>
      </w:pPr>
      <w:bookmarkStart w:id="114" w:name="_Toc29676"/>
      <w:r>
        <w:rPr>
          <w:rFonts w:hint="eastAsia" w:asciiTheme="majorEastAsia" w:hAnsiTheme="majorEastAsia" w:eastAsiaTheme="majorEastAsia" w:cstheme="majorEastAsia"/>
          <w:lang w:val="en-US" w:eastAsia="zh-CN"/>
        </w:rPr>
        <w:t xml:space="preserve">4.2 </w:t>
      </w:r>
      <w:r>
        <w:rPr>
          <w:rFonts w:hint="eastAsia" w:asciiTheme="majorEastAsia" w:hAnsiTheme="majorEastAsia" w:eastAsiaTheme="majorEastAsia" w:cstheme="majorEastAsia"/>
        </w:rPr>
        <w:t>手</w:t>
      </w:r>
      <w:r>
        <w:rPr>
          <w:rFonts w:hint="eastAsia"/>
        </w:rPr>
        <w:t>动</w:t>
      </w:r>
      <w:r>
        <w:rPr>
          <w:rFonts w:hint="eastAsia" w:ascii="宋体" w:hAnsi="宋体" w:eastAsia="宋体" w:cs="宋体"/>
        </w:rPr>
        <w:t>控制AGV</w:t>
      </w:r>
      <w:bookmarkEnd w:id="99"/>
      <w:bookmarkEnd w:id="100"/>
      <w:bookmarkEnd w:id="101"/>
      <w:bookmarkEnd w:id="102"/>
      <w:bookmarkEnd w:id="103"/>
      <w:bookmarkEnd w:id="104"/>
      <w:bookmarkEnd w:id="105"/>
      <w:bookmarkEnd w:id="114"/>
    </w:p>
    <w:p>
      <w:pPr>
        <w:rPr>
          <w:rFonts w:hint="eastAsia" w:ascii="宋体" w:hAnsi="宋体" w:eastAsia="宋体" w:cs="宋体"/>
          <w:lang w:val="en-US" w:eastAsia="zh-CN"/>
        </w:rPr>
      </w:pPr>
      <w:r>
        <w:rPr>
          <w:rFonts w:hint="eastAsia" w:ascii="宋体" w:hAnsi="宋体" w:eastAsia="宋体" w:cs="宋体"/>
          <w:lang w:eastAsia="zh-CN"/>
        </w:rPr>
        <w:t>AGV开机后</w:t>
      </w:r>
      <w:r>
        <w:rPr>
          <w:rFonts w:hint="eastAsia" w:ascii="宋体" w:hAnsi="宋体" w:eastAsia="宋体" w:cs="宋体"/>
          <w:lang w:val="en-US" w:eastAsia="zh-CN"/>
        </w:rPr>
        <w:t>进入如</w:t>
      </w:r>
      <w:r>
        <w:rPr>
          <w:rFonts w:hint="eastAsia" w:ascii="宋体" w:hAnsi="宋体" w:eastAsia="宋体" w:cs="宋体"/>
        </w:rPr>
        <w:fldChar w:fldCharType="begin"/>
      </w:r>
      <w:r>
        <w:rPr>
          <w:rFonts w:hint="eastAsia" w:ascii="宋体" w:hAnsi="宋体" w:eastAsia="宋体" w:cs="宋体"/>
          <w:lang w:eastAsia="zh-CN"/>
        </w:rPr>
        <w:instrText xml:space="preserve">REF _Ref362426844 \h</w:instrText>
      </w:r>
      <w:r>
        <w:rPr>
          <w:rFonts w:hint="eastAsia" w:ascii="宋体" w:hAnsi="宋体" w:eastAsia="宋体" w:cs="宋体"/>
        </w:rPr>
        <w:fldChar w:fldCharType="separate"/>
      </w:r>
      <w:r>
        <w:rPr>
          <w:rFonts w:hint="eastAsia" w:ascii="宋体" w:hAnsi="宋体" w:eastAsia="宋体" w:cs="宋体"/>
          <w:lang w:eastAsia="zh-CN"/>
        </w:rPr>
        <w:t>图4.</w:t>
      </w:r>
      <w:r>
        <w:rPr>
          <w:rFonts w:hint="eastAsia" w:ascii="宋体" w:hAnsi="宋体" w:eastAsia="宋体" w:cs="宋体"/>
          <w:lang w:val="en-US" w:eastAsia="zh-CN"/>
        </w:rPr>
        <w:t>2</w:t>
      </w:r>
      <w:r>
        <w:rPr>
          <w:rFonts w:hint="eastAsia" w:ascii="宋体" w:hAnsi="宋体" w:eastAsia="宋体" w:cs="宋体"/>
        </w:rPr>
        <w:fldChar w:fldCharType="end"/>
      </w:r>
      <w:r>
        <w:rPr>
          <w:rFonts w:hint="eastAsia" w:ascii="宋体" w:hAnsi="宋体" w:eastAsia="宋体" w:cs="宋体"/>
          <w:lang w:val="en-US" w:eastAsia="zh-CN"/>
        </w:rPr>
        <w:t>所示画面，该画面中：</w:t>
      </w:r>
    </w:p>
    <w:p>
      <w:pPr>
        <w:rPr>
          <w:rFonts w:hint="eastAsia" w:ascii="宋体" w:hAnsi="宋体" w:eastAsia="宋体" w:cs="宋体"/>
          <w:lang w:val="en-US" w:eastAsia="zh-CN"/>
        </w:rPr>
      </w:pPr>
      <w:r>
        <w:rPr>
          <w:rFonts w:hint="eastAsia" w:ascii="宋体" w:hAnsi="宋体" w:eastAsia="宋体" w:cs="宋体"/>
          <w:lang w:val="en-US" w:eastAsia="zh-CN"/>
        </w:rPr>
        <w:t>左上角“状态”显示手动、空闲和自动状态；</w:t>
      </w:r>
    </w:p>
    <w:p>
      <w:pPr>
        <w:rPr>
          <w:rFonts w:hint="eastAsia" w:ascii="宋体" w:hAnsi="宋体" w:eastAsia="宋体" w:cs="宋体"/>
          <w:lang w:val="en-US" w:eastAsia="zh-CN"/>
        </w:rPr>
      </w:pPr>
      <w:r>
        <w:rPr>
          <w:rFonts w:hint="eastAsia" w:ascii="宋体" w:hAnsi="宋体" w:eastAsia="宋体" w:cs="宋体"/>
          <w:lang w:val="en-US" w:eastAsia="zh-CN"/>
        </w:rPr>
        <w:t>右上角“版本”显示当前程序版本号；</w:t>
      </w:r>
    </w:p>
    <w:p>
      <w:pPr>
        <w:rPr>
          <w:rFonts w:hint="eastAsia" w:ascii="宋体" w:hAnsi="宋体" w:eastAsia="宋体" w:cs="宋体"/>
          <w:lang w:val="en-US" w:eastAsia="zh-CN"/>
        </w:rPr>
      </w:pPr>
      <w:r>
        <w:rPr>
          <w:rFonts w:hint="eastAsia" w:ascii="宋体" w:hAnsi="宋体" w:eastAsia="宋体" w:cs="宋体"/>
          <w:lang w:val="en-US" w:eastAsia="zh-CN"/>
        </w:rPr>
        <w:t>“车辆信息”查看当前车体姿态、所在路段等信息；</w:t>
      </w:r>
    </w:p>
    <w:p>
      <w:pPr>
        <w:rPr>
          <w:rFonts w:hint="eastAsia" w:ascii="宋体" w:hAnsi="宋体" w:eastAsia="宋体" w:cs="宋体"/>
          <w:lang w:val="en-US" w:eastAsia="zh-CN"/>
        </w:rPr>
      </w:pPr>
      <w:r>
        <w:rPr>
          <w:rFonts w:hint="eastAsia" w:ascii="宋体" w:hAnsi="宋体" w:eastAsia="宋体" w:cs="宋体"/>
          <w:lang w:val="en-US" w:eastAsia="zh-CN"/>
        </w:rPr>
        <w:t>“事件信息”显示当前故障以及处理方法；</w:t>
      </w:r>
    </w:p>
    <w:p>
      <w:pPr>
        <w:rPr>
          <w:rFonts w:hint="eastAsia" w:ascii="宋体" w:hAnsi="宋体" w:eastAsia="宋体" w:cs="宋体"/>
          <w:lang w:val="en-US" w:eastAsia="zh-CN"/>
        </w:rPr>
      </w:pPr>
      <w:r>
        <w:rPr>
          <w:rFonts w:hint="eastAsia" w:ascii="宋体" w:hAnsi="宋体" w:eastAsia="宋体" w:cs="宋体"/>
          <w:lang w:val="en-US" w:eastAsia="zh-CN"/>
        </w:rPr>
        <w:t>“电池信息”用于显示当前电量以及手动充电操作；</w:t>
      </w:r>
    </w:p>
    <w:p>
      <w:pPr>
        <w:rPr>
          <w:rFonts w:hint="eastAsia" w:ascii="宋体" w:hAnsi="宋体" w:eastAsia="宋体" w:cs="宋体"/>
          <w:lang w:val="en-US" w:eastAsia="zh-CN"/>
        </w:rPr>
      </w:pPr>
      <w:r>
        <w:rPr>
          <w:rFonts w:hint="eastAsia" w:ascii="宋体" w:hAnsi="宋体" w:eastAsia="宋体" w:cs="宋体"/>
          <w:lang w:val="en-US" w:eastAsia="zh-CN"/>
        </w:rPr>
        <w:t>“设备”界面用于查看上装设备当前状态；</w:t>
      </w:r>
    </w:p>
    <w:p>
      <w:pPr>
        <w:rPr>
          <w:rFonts w:hint="eastAsia" w:ascii="宋体" w:hAnsi="宋体" w:eastAsia="宋体" w:cs="宋体"/>
          <w:lang w:val="en-US" w:eastAsia="zh-CN"/>
        </w:rPr>
      </w:pPr>
      <w:r>
        <w:rPr>
          <w:rFonts w:hint="eastAsia" w:ascii="宋体" w:hAnsi="宋体" w:eastAsia="宋体" w:cs="宋体"/>
          <w:lang w:val="en-US" w:eastAsia="zh-CN"/>
        </w:rPr>
        <w:t>“轮组”界面用于查看轮系状态；</w:t>
      </w:r>
    </w:p>
    <w:p>
      <w:pPr>
        <w:rPr>
          <w:rFonts w:hint="eastAsia" w:ascii="宋体" w:hAnsi="宋体" w:eastAsia="宋体" w:cs="宋体"/>
          <w:lang w:val="en-US" w:eastAsia="zh-CN"/>
        </w:rPr>
      </w:pPr>
      <w:r>
        <w:rPr>
          <w:rFonts w:hint="eastAsia" w:ascii="宋体" w:hAnsi="宋体" w:eastAsia="宋体" w:cs="宋体"/>
          <w:lang w:val="en-US" w:eastAsia="zh-CN"/>
        </w:rPr>
        <w:t>“诊断”界面用于查看激光头触发状态及切区使用；</w:t>
      </w:r>
    </w:p>
    <w:p>
      <w:pPr>
        <w:rPr>
          <w:rFonts w:hint="eastAsia" w:ascii="宋体" w:hAnsi="宋体" w:eastAsia="宋体" w:cs="宋体"/>
          <w:lang w:val="en-US" w:eastAsia="zh-CN"/>
        </w:rPr>
      </w:pPr>
      <w:r>
        <w:rPr>
          <w:rFonts w:hint="eastAsia" w:ascii="宋体" w:hAnsi="宋体" w:eastAsia="宋体" w:cs="宋体"/>
          <w:lang w:val="en-US" w:eastAsia="zh-CN"/>
        </w:rPr>
        <w:t>“按钮”界面用于查看“启动”、“停止”等按钮触发状态以及用于声光测试。</w:t>
      </w:r>
    </w:p>
    <w:p>
      <w:pPr>
        <w:rPr>
          <w:rFonts w:hint="eastAsia" w:ascii="宋体" w:hAnsi="宋体" w:eastAsia="宋体" w:cs="宋体"/>
          <w:color w:val="FF0000"/>
          <w:lang w:val="en-US" w:eastAsia="zh-CN"/>
        </w:rPr>
      </w:pPr>
      <w:r>
        <w:rPr>
          <w:rFonts w:hint="eastAsia" w:ascii="宋体" w:hAnsi="宋体" w:eastAsia="宋体" w:cs="宋体"/>
          <w:lang w:eastAsia="zh-CN"/>
        </w:rPr>
        <w:t>切换</w:t>
      </w:r>
      <w:r>
        <w:rPr>
          <w:rFonts w:hint="eastAsia" w:ascii="宋体" w:hAnsi="宋体" w:eastAsia="宋体" w:cs="宋体"/>
          <w:lang w:val="en-US" w:eastAsia="zh-CN"/>
        </w:rPr>
        <w:t>操作</w:t>
      </w:r>
      <w:r>
        <w:rPr>
          <w:rFonts w:hint="eastAsia" w:ascii="宋体" w:hAnsi="宋体" w:eastAsia="宋体" w:cs="宋体"/>
          <w:lang w:eastAsia="zh-CN"/>
        </w:rPr>
        <w:t>面板上三档开关到手动，AGV即处于手动控制模式下，可以通过手控盒</w:t>
      </w:r>
      <w:r>
        <w:rPr>
          <w:rFonts w:hint="eastAsia" w:ascii="宋体" w:hAnsi="宋体" w:eastAsia="宋体" w:cs="宋体"/>
          <w:szCs w:val="24"/>
          <w:lang w:eastAsia="zh-CN"/>
        </w:rPr>
        <w:t>控制</w:t>
      </w:r>
      <w:r>
        <w:rPr>
          <w:rFonts w:hint="eastAsia" w:ascii="宋体" w:hAnsi="宋体" w:eastAsia="宋体" w:cs="宋体"/>
          <w:lang w:eastAsia="zh-CN"/>
        </w:rPr>
        <w:t>AGV的移动（前进、后退、转弯、自旋）；切换</w:t>
      </w:r>
      <w:r>
        <w:rPr>
          <w:rFonts w:hint="eastAsia" w:ascii="宋体" w:hAnsi="宋体" w:eastAsia="宋体" w:cs="宋体"/>
          <w:lang w:val="en-US" w:eastAsia="zh-CN"/>
        </w:rPr>
        <w:t>操作</w:t>
      </w:r>
      <w:r>
        <w:rPr>
          <w:rFonts w:hint="eastAsia" w:ascii="宋体" w:hAnsi="宋体" w:eastAsia="宋体" w:cs="宋体"/>
          <w:lang w:eastAsia="zh-CN"/>
        </w:rPr>
        <w:t>面板上三档开关到</w:t>
      </w:r>
      <w:r>
        <w:rPr>
          <w:rFonts w:hint="eastAsia" w:ascii="宋体" w:hAnsi="宋体" w:eastAsia="宋体" w:cs="宋体"/>
          <w:lang w:val="en-US" w:eastAsia="zh-CN"/>
        </w:rPr>
        <w:t>自动</w:t>
      </w:r>
      <w:r>
        <w:rPr>
          <w:rFonts w:hint="eastAsia" w:ascii="宋体" w:hAnsi="宋体" w:eastAsia="宋体" w:cs="宋体"/>
          <w:lang w:eastAsia="zh-CN"/>
        </w:rPr>
        <w:t>，</w:t>
      </w:r>
      <w:r>
        <w:rPr>
          <w:rFonts w:hint="eastAsia" w:ascii="宋体" w:hAnsi="宋体" w:eastAsia="宋体" w:cs="宋体"/>
          <w:lang w:val="en-US" w:eastAsia="zh-CN"/>
        </w:rPr>
        <w:t>用于AGV上线自动运行。</w:t>
      </w:r>
    </w:p>
    <w:p>
      <w:pPr>
        <w:keepNext/>
        <w:spacing w:before="163"/>
        <w:ind w:firstLine="0"/>
        <w:jc w:val="center"/>
        <w:rPr>
          <w:lang w:eastAsia="zh-CN"/>
        </w:rPr>
      </w:pPr>
      <w:r>
        <w:rPr>
          <w:lang w:eastAsia="zh-CN"/>
        </w:rPr>
        <w:drawing>
          <wp:inline distT="0" distB="0" distL="114300" distR="114300">
            <wp:extent cx="5273040" cy="3163570"/>
            <wp:effectExtent l="0" t="0" r="0" b="6350"/>
            <wp:docPr id="5" name="图片 5" descr="0_主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_主页面"/>
                    <pic:cNvPicPr>
                      <a:picLocks noChangeAspect="1"/>
                    </pic:cNvPicPr>
                  </pic:nvPicPr>
                  <pic:blipFill>
                    <a:blip r:embed="rId49"/>
                    <a:stretch>
                      <a:fillRect/>
                    </a:stretch>
                  </pic:blipFill>
                  <pic:spPr>
                    <a:xfrm>
                      <a:off x="0" y="0"/>
                      <a:ext cx="5273040" cy="3163570"/>
                    </a:xfrm>
                    <a:prstGeom prst="rect">
                      <a:avLst/>
                    </a:prstGeom>
                  </pic:spPr>
                </pic:pic>
              </a:graphicData>
            </a:graphic>
          </wp:inline>
        </w:drawing>
      </w:r>
    </w:p>
    <w:p>
      <w:pPr>
        <w:pStyle w:val="26"/>
        <w:spacing w:before="0"/>
        <w:rPr>
          <w:rFonts w:hint="eastAsia" w:asciiTheme="minorEastAsia" w:hAnsiTheme="minorEastAsia" w:eastAsiaTheme="minorEastAsia" w:cstheme="minorEastAsia"/>
          <w:lang w:eastAsia="zh-CN"/>
        </w:rPr>
      </w:pPr>
      <w:bookmarkStart w:id="115" w:name="_Ref361061998"/>
      <w:bookmarkStart w:id="116" w:name="_Toc364433646"/>
      <w:bookmarkStart w:id="117" w:name="_Toc364692127"/>
      <w:bookmarkStart w:id="118" w:name="_Toc362511470"/>
      <w:bookmarkStart w:id="119" w:name="_Toc364434601"/>
      <w:bookmarkStart w:id="120" w:name="_Toc362511813"/>
      <w:bookmarkStart w:id="121" w:name="_Toc362504784"/>
      <w:bookmarkStart w:id="122" w:name="_Toc362513899"/>
      <w:bookmarkStart w:id="123" w:name="_Toc24915"/>
      <w:r>
        <w:rPr>
          <w:rFonts w:hint="eastAsia" w:asciiTheme="minorEastAsia" w:hAnsiTheme="minorEastAsia" w:eastAsiaTheme="minorEastAsia" w:cstheme="minorEastAsia"/>
        </w:rPr>
        <w:t>图4.</w:t>
      </w:r>
      <w:bookmarkEnd w:id="115"/>
      <w:r>
        <w:rPr>
          <w:rFonts w:hint="eastAsia" w:asciiTheme="minorEastAsia" w:hAnsiTheme="minorEastAsia" w:eastAsiaTheme="minorEastAsia" w:cstheme="minorEastAsia"/>
          <w:lang w:val="en-US" w:eastAsia="zh-CN"/>
        </w:rPr>
        <w:t>2 AGV主</w:t>
      </w:r>
      <w:r>
        <w:rPr>
          <w:rFonts w:hint="eastAsia" w:asciiTheme="minorEastAsia" w:hAnsiTheme="minorEastAsia" w:eastAsiaTheme="minorEastAsia" w:cstheme="minorEastAsia"/>
          <w:lang w:eastAsia="zh-CN"/>
        </w:rPr>
        <w:t>界面</w:t>
      </w:r>
      <w:bookmarkEnd w:id="116"/>
      <w:bookmarkEnd w:id="117"/>
      <w:bookmarkEnd w:id="118"/>
      <w:bookmarkEnd w:id="119"/>
      <w:bookmarkEnd w:id="120"/>
      <w:bookmarkEnd w:id="121"/>
      <w:bookmarkEnd w:id="122"/>
      <w:bookmarkEnd w:id="123"/>
    </w:p>
    <w:p>
      <w:pPr>
        <w:ind w:firstLine="0"/>
        <w:rPr>
          <w:rFonts w:hint="eastAsia" w:asciiTheme="minorEastAsia" w:hAnsiTheme="minorEastAsia" w:eastAsiaTheme="minorEastAsia" w:cstheme="minorEastAsia"/>
          <w:shd w:val="pct10" w:color="auto" w:fill="FFFFFF"/>
          <w:lang w:eastAsia="zh-CN"/>
        </w:rPr>
      </w:pPr>
      <w:r>
        <w:rPr>
          <w:rFonts w:hint="eastAsia" w:asciiTheme="minorEastAsia" w:hAnsiTheme="minorEastAsia" w:eastAsiaTheme="minorEastAsia" w:cstheme="minorEastAsia"/>
          <w:b/>
          <w:szCs w:val="24"/>
          <w:lang w:eastAsia="zh-CN"/>
        </w:rPr>
        <w:drawing>
          <wp:inline distT="0" distB="0" distL="114300" distR="114300">
            <wp:extent cx="483870" cy="483870"/>
            <wp:effectExtent l="0" t="0" r="3810" b="3810"/>
            <wp:docPr id="1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0"/>
                    <pic:cNvPicPr>
                      <a:picLocks noChangeAspect="1"/>
                    </pic:cNvPicPr>
                  </pic:nvPicPr>
                  <pic:blipFill>
                    <a:blip r:embed="rId48"/>
                    <a:stretch>
                      <a:fillRect/>
                    </a:stretch>
                  </pic:blipFill>
                  <pic:spPr>
                    <a:xfrm>
                      <a:off x="0" y="0"/>
                      <a:ext cx="483870" cy="483870"/>
                    </a:xfrm>
                    <a:prstGeom prst="rect">
                      <a:avLst/>
                    </a:prstGeom>
                    <a:noFill/>
                    <a:ln w="9525">
                      <a:noFill/>
                    </a:ln>
                  </pic:spPr>
                </pic:pic>
              </a:graphicData>
            </a:graphic>
          </wp:inline>
        </w:drawing>
      </w:r>
    </w:p>
    <w:p>
      <w:pPr>
        <w:ind w:firstLine="0"/>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lang w:eastAsia="zh-CN"/>
        </w:rPr>
        <w:t>[注  意]</w:t>
      </w:r>
    </w:p>
    <w:p>
      <w:pPr>
        <w:numPr>
          <w:ilvl w:val="0"/>
          <w:numId w:val="8"/>
        </w:numPr>
        <w:ind w:left="425" w:hanging="425"/>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手控盒命令释放后AGV会减速停车，因此手动控制时要给AGV的减速停车留出一定距离，防止发生碰撞。</w:t>
      </w:r>
    </w:p>
    <w:p>
      <w:pPr>
        <w:numPr>
          <w:ilvl w:val="0"/>
          <w:numId w:val="8"/>
        </w:numPr>
        <w:ind w:left="425" w:hanging="425"/>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手控盒操作AGV运行过程产生事件，比如PLS近距离触发，急停按下，上电恢复后，需要点击界面上的清除事件，否则无法继续行走。</w:t>
      </w:r>
    </w:p>
    <w:p>
      <w:pPr>
        <w:pStyle w:val="4"/>
        <w:numPr>
          <w:numId w:val="0"/>
        </w:numPr>
        <w:spacing w:before="0"/>
        <w:ind w:leftChars="0"/>
        <w:rPr>
          <w:rFonts w:hint="eastAsia" w:asciiTheme="minorEastAsia" w:hAnsiTheme="minorEastAsia" w:eastAsiaTheme="minorEastAsia" w:cstheme="minorEastAsia"/>
        </w:rPr>
      </w:pPr>
      <w:bookmarkStart w:id="124" w:name="_Toc2745"/>
      <w:bookmarkStart w:id="125" w:name="_Toc361225737"/>
      <w:bookmarkStart w:id="126" w:name="_Toc358886877"/>
      <w:bookmarkStart w:id="127" w:name="_Toc357406853"/>
      <w:bookmarkStart w:id="128" w:name="_Toc358886131"/>
      <w:bookmarkStart w:id="129" w:name="_Toc355894510"/>
      <w:bookmarkStart w:id="130" w:name="_Toc357171242"/>
      <w:bookmarkStart w:id="131" w:name="_Toc357085362"/>
      <w:bookmarkStart w:id="132" w:name="_Toc357086760"/>
      <w:bookmarkStart w:id="133" w:name="_Toc359912340"/>
      <w:bookmarkStart w:id="134" w:name="_Toc359912782"/>
      <w:bookmarkStart w:id="135" w:name="_Toc361217514"/>
      <w:bookmarkStart w:id="136" w:name="_Toc357086632"/>
      <w:bookmarkStart w:id="137" w:name="_Toc361225735"/>
      <w:bookmarkStart w:id="138" w:name="_Toc358886129"/>
      <w:bookmarkStart w:id="139" w:name="_Toc359912780"/>
      <w:bookmarkStart w:id="140" w:name="_Toc358886875"/>
      <w:bookmarkStart w:id="141" w:name="_Toc361217512"/>
      <w:bookmarkStart w:id="142" w:name="_Toc359912338"/>
      <w:bookmarkStart w:id="143" w:name="_Toc356983475"/>
      <w:r>
        <w:rPr>
          <w:rFonts w:hint="eastAsia" w:asciiTheme="minorEastAsia" w:hAnsiTheme="minorEastAsia" w:eastAsiaTheme="minorEastAsia" w:cstheme="minorEastAsia"/>
          <w:lang w:val="en-US" w:eastAsia="zh-CN"/>
        </w:rPr>
        <w:t xml:space="preserve">4.3 </w:t>
      </w:r>
      <w:r>
        <w:rPr>
          <w:rFonts w:hint="eastAsia" w:asciiTheme="minorEastAsia" w:hAnsiTheme="minorEastAsia" w:eastAsiaTheme="minorEastAsia" w:cstheme="minorEastAsia"/>
        </w:rPr>
        <w:t>AGV</w:t>
      </w:r>
      <w:r>
        <w:rPr>
          <w:rFonts w:hint="eastAsia" w:asciiTheme="minorEastAsia" w:hAnsiTheme="minorEastAsia" w:eastAsiaTheme="minorEastAsia" w:cstheme="minorEastAsia"/>
          <w:lang w:val="en-US" w:eastAsia="zh-CN"/>
        </w:rPr>
        <w:t>上线</w:t>
      </w:r>
      <w:bookmarkEnd w:id="124"/>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当AGV没有姿态信息时，手动操作AGV到指定的上线点，</w:t>
      </w:r>
      <w:r>
        <w:rPr>
          <w:rFonts w:hint="eastAsia" w:asciiTheme="minorEastAsia" w:hAnsiTheme="minorEastAsia" w:eastAsiaTheme="minorEastAsia" w:cstheme="minorEastAsia"/>
          <w:szCs w:val="24"/>
          <w:lang w:eastAsia="zh-CN"/>
        </w:rPr>
        <w:t>注意车头方向</w:t>
      </w:r>
      <w:r>
        <w:rPr>
          <w:rFonts w:hint="eastAsia" w:asciiTheme="minorEastAsia" w:hAnsiTheme="minorEastAsia" w:eastAsiaTheme="minorEastAsia" w:cstheme="minorEastAsia"/>
          <w:lang w:eastAsia="zh-CN"/>
        </w:rPr>
        <w:t>，按下</w:t>
      </w:r>
      <w:r>
        <w:rPr>
          <w:rFonts w:hint="eastAsia" w:asciiTheme="minorEastAsia" w:hAnsiTheme="minorEastAsia" w:eastAsiaTheme="minorEastAsia" w:cstheme="minorEastAsia"/>
          <w:lang w:val="en-US" w:eastAsia="zh-CN"/>
        </w:rPr>
        <w:t>主</w:t>
      </w:r>
      <w:r>
        <w:rPr>
          <w:rFonts w:hint="eastAsia" w:asciiTheme="minorEastAsia" w:hAnsiTheme="minorEastAsia" w:eastAsiaTheme="minorEastAsia" w:cstheme="minorEastAsia"/>
          <w:lang w:eastAsia="zh-CN"/>
        </w:rPr>
        <w:t>界面的“</w:t>
      </w:r>
      <w:r>
        <w:rPr>
          <w:rFonts w:hint="eastAsia" w:asciiTheme="minorEastAsia" w:hAnsiTheme="minorEastAsia" w:eastAsiaTheme="minorEastAsia" w:cstheme="minorEastAsia"/>
          <w:lang w:val="en-US" w:eastAsia="zh-CN"/>
        </w:rPr>
        <w:t>车辆信息”</w:t>
      </w:r>
      <w:r>
        <w:rPr>
          <w:rFonts w:hint="eastAsia" w:asciiTheme="minorEastAsia" w:hAnsiTheme="minorEastAsia" w:eastAsiaTheme="minorEastAsia" w:cstheme="minorEastAsia"/>
          <w:lang w:eastAsia="zh-CN"/>
        </w:rPr>
        <w:t>按钮进入如</w:t>
      </w:r>
      <w:r>
        <w:rPr>
          <w:rFonts w:hint="eastAsia" w:ascii="宋体" w:hAnsi="宋体" w:eastAsia="宋体" w:cs="宋体"/>
        </w:rPr>
        <w:fldChar w:fldCharType="begin"/>
      </w:r>
      <w:r>
        <w:rPr>
          <w:rFonts w:hint="eastAsia" w:ascii="宋体" w:hAnsi="宋体" w:eastAsia="宋体" w:cs="宋体"/>
          <w:lang w:eastAsia="zh-CN"/>
        </w:rPr>
        <w:instrText xml:space="preserve">REF _Ref362426844 \h</w:instrText>
      </w:r>
      <w:r>
        <w:rPr>
          <w:rFonts w:hint="eastAsia" w:ascii="宋体" w:hAnsi="宋体" w:eastAsia="宋体" w:cs="宋体"/>
        </w:rPr>
        <w:fldChar w:fldCharType="separate"/>
      </w:r>
      <w:r>
        <w:rPr>
          <w:rFonts w:hint="eastAsia" w:ascii="宋体" w:hAnsi="宋体" w:eastAsia="宋体" w:cs="宋体"/>
          <w:lang w:eastAsia="zh-CN"/>
        </w:rPr>
        <w:t>图4.</w:t>
      </w:r>
      <w:r>
        <w:rPr>
          <w:rFonts w:hint="eastAsia" w:ascii="宋体" w:hAnsi="宋体" w:cs="宋体"/>
          <w:lang w:val="en-US" w:eastAsia="zh-CN"/>
        </w:rPr>
        <w:t>3</w:t>
      </w:r>
      <w:r>
        <w:rPr>
          <w:rFonts w:hint="eastAsia" w:ascii="宋体" w:hAnsi="宋体" w:eastAsia="宋体" w:cs="宋体"/>
        </w:rPr>
        <w:fldChar w:fldCharType="end"/>
      </w:r>
      <w:r>
        <w:rPr>
          <w:rFonts w:hint="eastAsia" w:asciiTheme="minorEastAsia" w:hAnsiTheme="minorEastAsia" w:eastAsiaTheme="minorEastAsia" w:cstheme="minorEastAsia"/>
          <w:lang w:eastAsia="zh-CN"/>
        </w:rPr>
        <w:t>所示</w:t>
      </w:r>
      <w:r>
        <w:rPr>
          <w:rFonts w:hint="eastAsia" w:asciiTheme="minorEastAsia" w:hAnsiTheme="minorEastAsia" w:eastAsiaTheme="minorEastAsia" w:cstheme="minorEastAsia"/>
          <w:lang w:val="en-US" w:eastAsia="zh-CN"/>
        </w:rPr>
        <w:t>车辆</w:t>
      </w:r>
      <w:r>
        <w:rPr>
          <w:rFonts w:hint="eastAsia" w:asciiTheme="minorEastAsia" w:hAnsiTheme="minorEastAsia" w:eastAsiaTheme="minorEastAsia" w:cstheme="minorEastAsia"/>
          <w:lang w:eastAsia="zh-CN"/>
        </w:rPr>
        <w:t>信息界面</w:t>
      </w:r>
      <w:r>
        <w:rPr>
          <w:rFonts w:hint="eastAsia" w:asciiTheme="minorEastAsia" w:hAnsiTheme="minorEastAsia" w:eastAsiaTheme="minorEastAsia" w:cstheme="minorEastAsia"/>
          <w:lang w:val="en-US" w:eastAsia="zh-CN"/>
        </w:rPr>
        <w:t>查看车体姿态及路段</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手控盒</w:t>
      </w:r>
      <w:r>
        <w:rPr>
          <w:rFonts w:hint="eastAsia" w:asciiTheme="minorEastAsia" w:hAnsiTheme="minorEastAsia" w:eastAsiaTheme="minorEastAsia" w:cstheme="minorEastAsia"/>
          <w:lang w:eastAsia="zh-CN"/>
        </w:rPr>
        <w:t>输入上线点，</w:t>
      </w:r>
      <w:r>
        <w:rPr>
          <w:rFonts w:hint="eastAsia" w:asciiTheme="minorEastAsia" w:hAnsiTheme="minorEastAsia" w:eastAsiaTheme="minorEastAsia" w:cstheme="minorEastAsia"/>
          <w:lang w:val="en-US" w:eastAsia="zh-CN"/>
        </w:rPr>
        <w:t>选择“菜单”-“导航”-“激光”，当“起点”和“终点”有当前路段信息，“姿态”栏有数据显示，上线成功</w:t>
      </w:r>
      <w:r>
        <w:rPr>
          <w:rFonts w:hint="eastAsia" w:asciiTheme="minorEastAsia" w:hAnsiTheme="minorEastAsia" w:eastAsiaTheme="minorEastAsia" w:cstheme="minorEastAsia"/>
          <w:lang w:eastAsia="zh-CN"/>
        </w:rPr>
        <w:t>。</w:t>
      </w:r>
    </w:p>
    <w:p>
      <w:pPr>
        <w:ind w:firstLine="0"/>
        <w:jc w:val="center"/>
        <w:rPr>
          <w:lang w:eastAsia="zh-CN"/>
        </w:rPr>
      </w:pPr>
      <w:r>
        <w:rPr>
          <w:lang w:eastAsia="zh-CN"/>
        </w:rPr>
        <w:drawing>
          <wp:inline distT="0" distB="0" distL="114300" distR="114300">
            <wp:extent cx="5273040" cy="3163570"/>
            <wp:effectExtent l="0" t="0" r="0" b="6350"/>
            <wp:docPr id="6" name="图片 6" descr="2_车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_车辆信息"/>
                    <pic:cNvPicPr>
                      <a:picLocks noChangeAspect="1"/>
                    </pic:cNvPicPr>
                  </pic:nvPicPr>
                  <pic:blipFill>
                    <a:blip r:embed="rId50"/>
                    <a:stretch>
                      <a:fillRect/>
                    </a:stretch>
                  </pic:blipFill>
                  <pic:spPr>
                    <a:xfrm>
                      <a:off x="0" y="0"/>
                      <a:ext cx="5273040" cy="3163570"/>
                    </a:xfrm>
                    <a:prstGeom prst="rect">
                      <a:avLst/>
                    </a:prstGeom>
                  </pic:spPr>
                </pic:pic>
              </a:graphicData>
            </a:graphic>
          </wp:inline>
        </w:drawing>
      </w:r>
    </w:p>
    <w:p>
      <w:pPr>
        <w:pStyle w:val="26"/>
        <w:spacing w:before="0"/>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图4.</w:t>
      </w:r>
      <w:r>
        <w:rPr>
          <w:rFonts w:hint="eastAsia" w:asciiTheme="minorEastAsia" w:hAnsiTheme="minorEastAsia" w:eastAsiaTheme="minorEastAsia" w:cstheme="minorEastAsia"/>
          <w:lang w:val="en-US" w:eastAsia="zh-CN"/>
        </w:rPr>
        <w:t>3车辆</w:t>
      </w:r>
      <w:r>
        <w:rPr>
          <w:rFonts w:hint="eastAsia" w:asciiTheme="minorEastAsia" w:hAnsiTheme="minorEastAsia" w:eastAsiaTheme="minorEastAsia" w:cstheme="minorEastAsia"/>
          <w:lang w:eastAsia="zh-CN"/>
        </w:rPr>
        <w:t>信息界面</w:t>
      </w:r>
    </w:p>
    <w:bookmarkEnd w:id="125"/>
    <w:bookmarkEnd w:id="126"/>
    <w:bookmarkEnd w:id="127"/>
    <w:bookmarkEnd w:id="128"/>
    <w:bookmarkEnd w:id="129"/>
    <w:bookmarkEnd w:id="130"/>
    <w:bookmarkEnd w:id="131"/>
    <w:bookmarkEnd w:id="132"/>
    <w:bookmarkEnd w:id="133"/>
    <w:bookmarkEnd w:id="134"/>
    <w:bookmarkEnd w:id="135"/>
    <w:bookmarkEnd w:id="136"/>
    <w:p>
      <w:pPr>
        <w:pStyle w:val="4"/>
        <w:numPr>
          <w:numId w:val="0"/>
        </w:numPr>
        <w:spacing w:before="120"/>
        <w:ind w:leftChars="0"/>
        <w:rPr>
          <w:rFonts w:hint="eastAsia" w:asciiTheme="minorEastAsia" w:hAnsiTheme="minorEastAsia" w:eastAsiaTheme="minorEastAsia" w:cstheme="minorEastAsia"/>
        </w:rPr>
      </w:pPr>
      <w:bookmarkStart w:id="144" w:name="_Toc15782"/>
      <w:r>
        <w:rPr>
          <w:rFonts w:hint="eastAsia" w:asciiTheme="minorEastAsia" w:hAnsiTheme="minorEastAsia" w:eastAsiaTheme="minorEastAsia" w:cstheme="minorEastAsia"/>
          <w:lang w:val="en-US" w:eastAsia="zh-CN"/>
        </w:rPr>
        <w:t xml:space="preserve">4.4 </w:t>
      </w:r>
      <w:r>
        <w:rPr>
          <w:rFonts w:hint="eastAsia" w:asciiTheme="minorEastAsia" w:hAnsiTheme="minorEastAsia" w:eastAsiaTheme="minorEastAsia" w:cstheme="minorEastAsia"/>
        </w:rPr>
        <w:t>AGV的手动充电</w:t>
      </w:r>
      <w:bookmarkEnd w:id="137"/>
      <w:bookmarkEnd w:id="138"/>
      <w:bookmarkEnd w:id="139"/>
      <w:bookmarkEnd w:id="140"/>
      <w:bookmarkEnd w:id="141"/>
      <w:bookmarkEnd w:id="142"/>
      <w:bookmarkEnd w:id="143"/>
      <w:bookmarkEnd w:id="144"/>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AGV在自动运行过程中，会自动充电保证其正常运行。但在某些情况下需要对AGV进行手动充电，手动充电按如下方法操作：</w:t>
      </w:r>
    </w:p>
    <w:p>
      <w:pPr>
        <w:ind w:left="756" w:leftChars="165" w:hanging="360" w:hangingChars="15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1、手动模式下将AGV开到充电站，使车载充电连接器与地面充电机对接；</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2、打开充电机电源开关；</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3、按下</w:t>
      </w:r>
      <w:r>
        <w:rPr>
          <w:rFonts w:hint="eastAsia" w:asciiTheme="minorEastAsia" w:hAnsiTheme="minorEastAsia" w:eastAsiaTheme="minorEastAsia" w:cstheme="minorEastAsia"/>
          <w:lang w:val="en-US" w:eastAsia="zh-CN"/>
        </w:rPr>
        <w:t>主</w:t>
      </w:r>
      <w:r>
        <w:rPr>
          <w:rFonts w:hint="eastAsia" w:asciiTheme="minorEastAsia" w:hAnsiTheme="minorEastAsia" w:eastAsiaTheme="minorEastAsia" w:cstheme="minorEastAsia"/>
          <w:lang w:eastAsia="zh-CN"/>
        </w:rPr>
        <w:t>界面的“</w:t>
      </w:r>
      <w:r>
        <w:rPr>
          <w:rFonts w:hint="eastAsia" w:asciiTheme="minorEastAsia" w:hAnsiTheme="minorEastAsia" w:eastAsiaTheme="minorEastAsia" w:cstheme="minorEastAsia"/>
          <w:lang w:val="en-US" w:eastAsia="zh-CN"/>
        </w:rPr>
        <w:t>电池信息”</w:t>
      </w:r>
      <w:r>
        <w:rPr>
          <w:rFonts w:hint="eastAsia" w:asciiTheme="minorEastAsia" w:hAnsiTheme="minorEastAsia" w:eastAsiaTheme="minorEastAsia" w:cstheme="minorEastAsia"/>
          <w:lang w:eastAsia="zh-CN"/>
        </w:rPr>
        <w:t>按键进入</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lang w:eastAsia="zh-CN"/>
        </w:rPr>
        <w:instrText xml:space="preserve"> REF _Ref361062058 \h  \* MERGEFORMAT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CN"/>
        </w:rPr>
        <w:t>图</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lang w:eastAsia="zh-CN"/>
        </w:rPr>
        <w:t>4</w:t>
      </w:r>
      <w:r>
        <w:rPr>
          <w:rFonts w:hint="eastAsia" w:asciiTheme="minorEastAsia" w:hAnsiTheme="minorEastAsia" w:eastAsiaTheme="minorEastAsia" w:cstheme="minorEastAsia"/>
          <w:lang w:eastAsia="zh-CN"/>
        </w:rPr>
        <w:fldChar w:fldCharType="end"/>
      </w:r>
      <w:r>
        <w:rPr>
          <w:rFonts w:hint="eastAsia" w:asciiTheme="minorEastAsia" w:hAnsiTheme="minorEastAsia" w:eastAsiaTheme="minorEastAsia" w:cstheme="minorEastAsia"/>
          <w:lang w:eastAsia="zh-CN"/>
        </w:rPr>
        <w:t>所示界面；</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4、点击“开始充电”按钮开始充电；</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5、点击“结束充电”按钮结束充电。</w:t>
      </w:r>
    </w:p>
    <w:p>
      <w:pPr>
        <w:ind w:left="0" w:leftChars="0" w:firstLine="0" w:firstLineChars="0"/>
        <w:jc w:val="both"/>
        <w:rPr>
          <w:lang w:eastAsia="zh-CN"/>
        </w:rPr>
      </w:pPr>
      <w:r>
        <w:rPr>
          <w:lang w:eastAsia="zh-CN"/>
        </w:rPr>
        <w:drawing>
          <wp:inline distT="0" distB="0" distL="114300" distR="114300">
            <wp:extent cx="5273040" cy="3163570"/>
            <wp:effectExtent l="0" t="0" r="0" b="6350"/>
            <wp:docPr id="7" name="图片 7" descr="4_电池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_电池信息"/>
                    <pic:cNvPicPr>
                      <a:picLocks noChangeAspect="1"/>
                    </pic:cNvPicPr>
                  </pic:nvPicPr>
                  <pic:blipFill>
                    <a:blip r:embed="rId51"/>
                    <a:stretch>
                      <a:fillRect/>
                    </a:stretch>
                  </pic:blipFill>
                  <pic:spPr>
                    <a:xfrm>
                      <a:off x="0" y="0"/>
                      <a:ext cx="5273040" cy="3163570"/>
                    </a:xfrm>
                    <a:prstGeom prst="rect">
                      <a:avLst/>
                    </a:prstGeom>
                  </pic:spPr>
                </pic:pic>
              </a:graphicData>
            </a:graphic>
          </wp:inline>
        </w:drawing>
      </w:r>
    </w:p>
    <w:p>
      <w:pPr>
        <w:pStyle w:val="26"/>
        <w:spacing w:before="0" w:after="0"/>
        <w:rPr>
          <w:rFonts w:hint="eastAsia" w:asciiTheme="minorEastAsia" w:hAnsiTheme="minorEastAsia" w:eastAsiaTheme="minorEastAsia" w:cstheme="minorEastAsia"/>
          <w:lang w:val="en-US" w:eastAsia="zh-CN"/>
        </w:rPr>
      </w:pPr>
      <w:bookmarkStart w:id="145" w:name="_Ref361062058"/>
      <w:bookmarkStart w:id="146" w:name="_Toc362504791"/>
      <w:bookmarkStart w:id="147" w:name="_Toc364434604"/>
      <w:bookmarkStart w:id="148" w:name="_Toc364692130"/>
      <w:bookmarkStart w:id="149" w:name="_Toc6635"/>
      <w:bookmarkStart w:id="150" w:name="_Toc364433649"/>
      <w:bookmarkStart w:id="151" w:name="_Toc362511820"/>
      <w:bookmarkStart w:id="152" w:name="_Toc362511477"/>
      <w:bookmarkStart w:id="153" w:name="_Toc362513906"/>
      <w:r>
        <w:rPr>
          <w:rFonts w:hint="eastAsia" w:asciiTheme="minorEastAsia" w:hAnsiTheme="minorEastAsia" w:eastAsiaTheme="minorEastAsia" w:cstheme="minorEastAsia"/>
          <w:lang w:eastAsia="zh-CN"/>
        </w:rPr>
        <w:t>图4.</w:t>
      </w:r>
      <w:bookmarkEnd w:id="145"/>
      <w:r>
        <w:rPr>
          <w:rFonts w:hint="eastAsia" w:asciiTheme="minorEastAsia" w:hAnsiTheme="minorEastAsia" w:eastAsiaTheme="minorEastAsia" w:cstheme="minorEastAsia"/>
          <w:lang w:val="en-US" w:eastAsia="zh-CN"/>
        </w:rPr>
        <w:t>4</w:t>
      </w:r>
      <w:bookmarkEnd w:id="146"/>
      <w:bookmarkEnd w:id="147"/>
      <w:bookmarkEnd w:id="148"/>
      <w:bookmarkEnd w:id="149"/>
      <w:bookmarkEnd w:id="150"/>
      <w:bookmarkEnd w:id="151"/>
      <w:bookmarkEnd w:id="152"/>
      <w:bookmarkEnd w:id="153"/>
      <w:r>
        <w:rPr>
          <w:rFonts w:hint="eastAsia" w:asciiTheme="minorEastAsia" w:hAnsiTheme="minorEastAsia" w:eastAsiaTheme="minorEastAsia" w:cstheme="minorEastAsia"/>
          <w:lang w:val="en-US" w:eastAsia="zh-CN"/>
        </w:rPr>
        <w:t>电池信息</w:t>
      </w:r>
    </w:p>
    <w:p>
      <w:pPr>
        <w:ind w:firstLine="0"/>
        <w:rPr>
          <w:rFonts w:hint="eastAsia" w:asciiTheme="minorEastAsia" w:hAnsiTheme="minorEastAsia" w:eastAsiaTheme="minorEastAsia" w:cstheme="minorEastAsia"/>
          <w:b/>
          <w:szCs w:val="24"/>
          <w:lang w:eastAsia="zh-CN"/>
        </w:rPr>
      </w:pPr>
    </w:p>
    <w:p>
      <w:pPr>
        <w:ind w:firstLine="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szCs w:val="24"/>
          <w:lang w:eastAsia="zh-CN"/>
        </w:rPr>
        <w:drawing>
          <wp:inline distT="0" distB="0" distL="114300" distR="114300">
            <wp:extent cx="514985" cy="507365"/>
            <wp:effectExtent l="0" t="0" r="3175" b="10795"/>
            <wp:docPr id="1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8"/>
                    <pic:cNvPicPr>
                      <a:picLocks noChangeAspect="1"/>
                    </pic:cNvPicPr>
                  </pic:nvPicPr>
                  <pic:blipFill>
                    <a:blip r:embed="rId44"/>
                    <a:stretch>
                      <a:fillRect/>
                    </a:stretch>
                  </pic:blipFill>
                  <pic:spPr>
                    <a:xfrm>
                      <a:off x="0" y="0"/>
                      <a:ext cx="514985" cy="507365"/>
                    </a:xfrm>
                    <a:prstGeom prst="rect">
                      <a:avLst/>
                    </a:prstGeom>
                    <a:noFill/>
                    <a:ln w="9525">
                      <a:noFill/>
                    </a:ln>
                  </pic:spPr>
                </pic:pic>
              </a:graphicData>
            </a:graphic>
          </wp:inline>
        </w:drawing>
      </w:r>
    </w:p>
    <w:p>
      <w:pPr>
        <w:ind w:left="487" w:right="-40" w:hanging="487" w:hangingChars="202"/>
        <w:rPr>
          <w:rFonts w:hint="eastAsia" w:asciiTheme="minorEastAsia" w:hAnsiTheme="minorEastAsia" w:eastAsiaTheme="minorEastAsia" w:cstheme="minorEastAsia"/>
          <w:b/>
          <w:bCs/>
          <w:iCs/>
          <w:szCs w:val="24"/>
          <w:lang w:eastAsia="zh-CN"/>
        </w:rPr>
      </w:pPr>
      <w:r>
        <w:rPr>
          <w:rFonts w:hint="eastAsia" w:asciiTheme="minorEastAsia" w:hAnsiTheme="minorEastAsia" w:eastAsiaTheme="minorEastAsia" w:cstheme="minorEastAsia"/>
          <w:b/>
          <w:lang w:eastAsia="zh-CN"/>
        </w:rPr>
        <w:t>[小  心]</w:t>
      </w:r>
    </w:p>
    <w:p>
      <w:pPr>
        <w:numPr>
          <w:ilvl w:val="0"/>
          <w:numId w:val="9"/>
        </w:numPr>
        <w:spacing w:line="360" w:lineRule="auto"/>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一定要确保车载充电连接器和地面充电盘的正负极对应正确，如果正负极反</w:t>
      </w:r>
    </w:p>
    <w:p>
      <w:pPr>
        <w:numPr>
          <w:ilvl w:val="0"/>
          <w:numId w:val="9"/>
        </w:numPr>
        <w:spacing w:line="360" w:lineRule="auto"/>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 xml:space="preserve">接，会造成充电保护熔断器烧断； </w:t>
      </w:r>
    </w:p>
    <w:p>
      <w:pPr>
        <w:numPr>
          <w:ilvl w:val="0"/>
          <w:numId w:val="9"/>
        </w:numPr>
        <w:spacing w:line="360" w:lineRule="auto"/>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 xml:space="preserve">车载充电连接器与地面充电盘对接后，严禁对AGV 进行旋转或侧移操作，否则会造成车载充电连接器损坏； </w:t>
      </w:r>
    </w:p>
    <w:p>
      <w:pPr>
        <w:numPr>
          <w:ilvl w:val="0"/>
          <w:numId w:val="10"/>
        </w:numPr>
        <w:spacing w:line="360" w:lineRule="auto"/>
        <w:ind w:left="425" w:hanging="425"/>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手动充电开始后，应将急停按钮按下，防止其他人员在不知情的情况下移动AGV。</w:t>
      </w:r>
    </w:p>
    <w:p>
      <w:pPr>
        <w:ind w:firstLine="0"/>
        <w:rPr>
          <w:shd w:val="pct10" w:color="auto" w:fill="FFFFFF"/>
          <w:lang w:eastAsia="zh-CN"/>
        </w:rPr>
      </w:pPr>
      <w:r>
        <w:rPr>
          <w:rFonts w:ascii="宋体" w:hAnsi="宋体" w:cs="Arial"/>
          <w:b/>
          <w:szCs w:val="24"/>
          <w:lang w:eastAsia="zh-CN"/>
        </w:rPr>
        <w:drawing>
          <wp:inline distT="0" distB="0" distL="114300" distR="114300">
            <wp:extent cx="461010" cy="453390"/>
            <wp:effectExtent l="0" t="0" r="11430" b="3810"/>
            <wp:docPr id="1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9"/>
                    <pic:cNvPicPr>
                      <a:picLocks noChangeAspect="1"/>
                    </pic:cNvPicPr>
                  </pic:nvPicPr>
                  <pic:blipFill>
                    <a:blip r:embed="rId48"/>
                    <a:stretch>
                      <a:fillRect/>
                    </a:stretch>
                  </pic:blipFill>
                  <pic:spPr>
                    <a:xfrm>
                      <a:off x="0" y="0"/>
                      <a:ext cx="461010" cy="453390"/>
                    </a:xfrm>
                    <a:prstGeom prst="rect">
                      <a:avLst/>
                    </a:prstGeom>
                    <a:noFill/>
                    <a:ln w="9525">
                      <a:noFill/>
                    </a:ln>
                  </pic:spPr>
                </pic:pic>
              </a:graphicData>
            </a:graphic>
          </wp:inline>
        </w:drawing>
      </w:r>
    </w:p>
    <w:p>
      <w:pPr>
        <w:ind w:firstLine="0"/>
        <w:rPr>
          <w:b/>
          <w:szCs w:val="24"/>
          <w:lang w:eastAsia="zh-CN"/>
        </w:rPr>
      </w:pPr>
      <w:r>
        <w:rPr>
          <w:rFonts w:hint="eastAsia"/>
          <w:b/>
          <w:lang w:eastAsia="zh-CN"/>
        </w:rPr>
        <w:t>[注  意]</w:t>
      </w:r>
    </w:p>
    <w:p>
      <w:pPr>
        <w:ind w:firstLine="472" w:firstLineChars="196"/>
        <w:rPr>
          <w:b/>
          <w:lang w:eastAsia="zh-CN"/>
        </w:rPr>
      </w:pPr>
      <w:r>
        <w:rPr>
          <w:rFonts w:hint="eastAsia" w:asciiTheme="minorEastAsia" w:hAnsiTheme="minorEastAsia" w:eastAsiaTheme="minorEastAsia" w:cstheme="minorEastAsia"/>
          <w:b/>
          <w:lang w:eastAsia="zh-CN"/>
        </w:rPr>
        <w:t>充电连接器如果没有对接上，进行充电时AGV显示屏仍然显示充电计时界面，但充电机由于不能检测到电池电压不会进行充电，因此需要操作人员注意观察充电机是否已工作。</w:t>
      </w:r>
    </w:p>
    <w:p>
      <w:pPr>
        <w:pStyle w:val="4"/>
        <w:numPr>
          <w:numId w:val="0"/>
        </w:numPr>
        <w:ind w:leftChars="0"/>
      </w:pPr>
      <w:bookmarkStart w:id="154" w:name="_Toc24588"/>
      <w:r>
        <w:rPr>
          <w:rFonts w:hint="eastAsia"/>
          <w:lang w:val="en-US" w:eastAsia="zh-CN"/>
        </w:rPr>
        <w:t xml:space="preserve">4.5 </w:t>
      </w:r>
      <w:r>
        <w:rPr>
          <w:rFonts w:hint="eastAsia"/>
        </w:rPr>
        <w:t>手动查看上装设备</w:t>
      </w:r>
      <w:bookmarkEnd w:id="154"/>
    </w:p>
    <w:p>
      <w:pPr>
        <w:rPr>
          <w:rFonts w:hint="default" w:eastAsia="宋体"/>
          <w:lang w:val="en-US" w:eastAsia="zh-CN"/>
        </w:rPr>
      </w:pPr>
      <w:r>
        <w:rPr>
          <w:rFonts w:hint="eastAsia" w:ascii="宋体" w:hAnsi="宋体" w:eastAsia="宋体" w:cs="宋体"/>
          <w:lang w:val="en-US" w:eastAsia="zh-CN"/>
        </w:rPr>
        <w:t>点击主界面“设备”按钮，进入如</w:t>
      </w:r>
      <w:r>
        <w:rPr>
          <w:rFonts w:hint="eastAsia" w:ascii="宋体" w:hAnsi="宋体" w:eastAsia="宋体" w:cs="宋体"/>
        </w:rPr>
        <w:fldChar w:fldCharType="begin"/>
      </w:r>
      <w:r>
        <w:rPr>
          <w:rFonts w:hint="eastAsia" w:ascii="宋体" w:hAnsi="宋体" w:eastAsia="宋体" w:cs="宋体"/>
          <w:lang w:eastAsia="zh-CN"/>
        </w:rPr>
        <w:instrText xml:space="preserve"> REF _Ref361062058 \h  \* MERGEFORMAT </w:instrText>
      </w:r>
      <w:r>
        <w:rPr>
          <w:rFonts w:hint="eastAsia" w:ascii="宋体" w:hAnsi="宋体" w:eastAsia="宋体" w:cs="宋体"/>
        </w:rPr>
        <w:fldChar w:fldCharType="separate"/>
      </w:r>
      <w:r>
        <w:rPr>
          <w:rFonts w:hint="eastAsia" w:ascii="宋体" w:hAnsi="宋体" w:eastAsia="宋体" w:cs="宋体"/>
          <w:lang w:eastAsia="zh-CN"/>
        </w:rPr>
        <w:t>图</w:t>
      </w:r>
      <w:r>
        <w:rPr>
          <w:rFonts w:hint="eastAsia" w:ascii="宋体" w:hAnsi="宋体" w:eastAsia="宋体" w:cs="宋体"/>
          <w:lang w:val="en-US" w:eastAsia="zh-CN"/>
        </w:rPr>
        <w:t>4.5</w:t>
      </w:r>
      <w:r>
        <w:rPr>
          <w:rFonts w:hint="eastAsia" w:ascii="宋体" w:hAnsi="宋体" w:eastAsia="宋体" w:cs="宋体"/>
          <w:lang w:eastAsia="zh-CN"/>
        </w:rPr>
        <w:fldChar w:fldCharType="end"/>
      </w:r>
      <w:r>
        <w:rPr>
          <w:rFonts w:hint="eastAsia" w:ascii="宋体" w:hAnsi="宋体" w:eastAsia="宋体" w:cs="宋体"/>
          <w:lang w:val="en-US" w:eastAsia="zh-CN"/>
        </w:rPr>
        <w:t>界面。通过手控盒</w:t>
      </w:r>
      <w:r>
        <w:rPr>
          <w:rFonts w:hint="eastAsia" w:ascii="宋体" w:hAnsi="宋体" w:cs="宋体"/>
          <w:lang w:val="en-US" w:eastAsia="zh-CN"/>
        </w:rPr>
        <w:t>界面</w:t>
      </w:r>
      <w:r>
        <w:rPr>
          <w:rFonts w:hint="eastAsia" w:ascii="宋体" w:hAnsi="宋体" w:eastAsia="宋体" w:cs="宋体"/>
          <w:lang w:val="en-US" w:eastAsia="zh-CN"/>
        </w:rPr>
        <w:t>选择“菜单”-“设备”-“手动操作”选择“旋转”或“举升”选项控制托盘运动。“左前方向键”用于托盘逆时针旋转和上升；“右前方向键”用于托盘顺时针旋转和下降。“切换轴”按键用于查看切换“旋转轴”（Turn）和“举升轴”（Lifter）。其中旋转轴界面中“上限位”代表“转盘外圈开关”，“下限位”代表“转盘内圈开关”</w:t>
      </w:r>
      <w:r>
        <w:rPr>
          <w:rFonts w:hint="eastAsia"/>
          <w:lang w:val="en-US" w:eastAsia="zh-CN"/>
        </w:rPr>
        <w:t>。</w:t>
      </w:r>
    </w:p>
    <w:p>
      <w:pPr>
        <w:ind w:firstLine="0"/>
        <w:jc w:val="center"/>
        <w:rPr>
          <w:rFonts w:hint="eastAsia" w:ascii="宋体" w:hAnsi="宋体" w:eastAsia="宋体" w:cs="宋体"/>
          <w:b/>
          <w:lang w:eastAsia="zh-CN"/>
        </w:rPr>
      </w:pPr>
      <w:r>
        <w:rPr>
          <w:rFonts w:hint="eastAsia"/>
          <w:b/>
          <w:lang w:eastAsia="zh-CN"/>
        </w:rPr>
        <w:drawing>
          <wp:inline distT="0" distB="0" distL="114300" distR="114300">
            <wp:extent cx="5273040" cy="3163570"/>
            <wp:effectExtent l="0" t="0" r="0" b="6350"/>
            <wp:docPr id="11" name="图片 11" descr="7_查看设备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_查看设备页面"/>
                    <pic:cNvPicPr>
                      <a:picLocks noChangeAspect="1"/>
                    </pic:cNvPicPr>
                  </pic:nvPicPr>
                  <pic:blipFill>
                    <a:blip r:embed="rId52"/>
                    <a:stretch>
                      <a:fillRect/>
                    </a:stretch>
                  </pic:blipFill>
                  <pic:spPr>
                    <a:xfrm>
                      <a:off x="0" y="0"/>
                      <a:ext cx="5273040" cy="3163570"/>
                    </a:xfrm>
                    <a:prstGeom prst="rect">
                      <a:avLst/>
                    </a:prstGeom>
                  </pic:spPr>
                </pic:pic>
              </a:graphicData>
            </a:graphic>
          </wp:inline>
        </w:drawing>
      </w:r>
      <w:r>
        <w:rPr>
          <w:rFonts w:hint="eastAsia" w:ascii="宋体" w:hAnsi="宋体" w:eastAsia="宋体" w:cs="宋体"/>
          <w:b/>
          <w:lang w:eastAsia="zh-CN"/>
        </w:rPr>
        <w:t>图4.</w:t>
      </w:r>
      <w:r>
        <w:rPr>
          <w:rFonts w:hint="eastAsia" w:ascii="宋体" w:hAnsi="宋体" w:eastAsia="宋体" w:cs="宋体"/>
          <w:b/>
          <w:lang w:val="en-US" w:eastAsia="zh-CN"/>
        </w:rPr>
        <w:t>5</w:t>
      </w:r>
      <w:r>
        <w:rPr>
          <w:rFonts w:hint="eastAsia" w:ascii="宋体" w:hAnsi="宋体" w:eastAsia="宋体" w:cs="宋体"/>
          <w:b/>
          <w:lang w:eastAsia="zh-CN"/>
        </w:rPr>
        <w:t>手动查看设备界面</w:t>
      </w:r>
    </w:p>
    <w:p>
      <w:pPr>
        <w:pStyle w:val="4"/>
        <w:numPr>
          <w:numId w:val="0"/>
        </w:numPr>
        <w:ind w:leftChars="0"/>
        <w:rPr>
          <w:rFonts w:hint="eastAsia" w:ascii="宋体" w:hAnsi="宋体" w:eastAsia="宋体" w:cs="宋体"/>
        </w:rPr>
      </w:pPr>
      <w:bookmarkStart w:id="155" w:name="_Toc359912345"/>
      <w:bookmarkStart w:id="156" w:name="_Toc356983478"/>
      <w:bookmarkStart w:id="157" w:name="_Toc359912787"/>
      <w:bookmarkStart w:id="158" w:name="_Toc358886882"/>
      <w:bookmarkStart w:id="159" w:name="_Toc361225738"/>
      <w:bookmarkStart w:id="160" w:name="_Toc358886136"/>
      <w:bookmarkStart w:id="161" w:name="_Toc361217515"/>
      <w:bookmarkStart w:id="162" w:name="_Toc9157"/>
      <w:r>
        <w:rPr>
          <w:rFonts w:hint="eastAsia" w:ascii="宋体" w:hAnsi="宋体" w:cs="宋体"/>
          <w:lang w:val="en-US" w:eastAsia="zh-CN"/>
        </w:rPr>
        <w:t xml:space="preserve">4.6 </w:t>
      </w:r>
      <w:r>
        <w:rPr>
          <w:rFonts w:hint="eastAsia" w:ascii="宋体" w:hAnsi="宋体" w:eastAsia="宋体" w:cs="宋体"/>
        </w:rPr>
        <w:t>手动解抱闸</w:t>
      </w:r>
      <w:bookmarkEnd w:id="155"/>
      <w:bookmarkEnd w:id="156"/>
      <w:bookmarkEnd w:id="157"/>
      <w:bookmarkEnd w:id="158"/>
      <w:bookmarkEnd w:id="159"/>
      <w:bookmarkEnd w:id="160"/>
      <w:bookmarkEnd w:id="161"/>
      <w:bookmarkEnd w:id="162"/>
    </w:p>
    <w:p>
      <w:pPr>
        <w:rPr>
          <w:rFonts w:hint="eastAsia" w:ascii="宋体" w:hAnsi="宋体" w:eastAsia="宋体" w:cs="宋体"/>
          <w:lang w:eastAsia="zh-CN"/>
        </w:rPr>
      </w:pPr>
      <w:r>
        <w:rPr>
          <w:rFonts w:hint="eastAsia" w:ascii="宋体" w:hAnsi="宋体" w:eastAsia="宋体" w:cs="宋体"/>
          <w:lang w:eastAsia="zh-CN"/>
        </w:rPr>
        <w:t>当AGV车轮出现电气故障，例如轮伺服驱动器故障或控制系统故障，需要将AGV移走，</w:t>
      </w:r>
      <w:r>
        <w:rPr>
          <w:rFonts w:hint="eastAsia" w:ascii="宋体" w:hAnsi="宋体" w:cs="宋体"/>
          <w:lang w:val="en-US" w:eastAsia="zh-CN"/>
        </w:rPr>
        <w:t>此时</w:t>
      </w:r>
      <w:r>
        <w:rPr>
          <w:rFonts w:hint="eastAsia" w:ascii="宋体" w:hAnsi="宋体" w:eastAsia="宋体" w:cs="宋体"/>
          <w:lang w:eastAsia="zh-CN"/>
        </w:rPr>
        <w:t>可以使用手动解抱闸功能。</w:t>
      </w:r>
      <w:r>
        <w:rPr>
          <w:rFonts w:hint="eastAsia" w:ascii="宋体" w:hAnsi="宋体" w:cs="宋体"/>
          <w:lang w:val="en-US" w:eastAsia="zh-CN"/>
        </w:rPr>
        <w:t>按住操作面板上解抱闸按钮，</w:t>
      </w:r>
      <w:r>
        <w:rPr>
          <w:rFonts w:hint="eastAsia" w:ascii="宋体" w:hAnsi="宋体" w:eastAsia="宋体" w:cs="宋体"/>
          <w:lang w:eastAsia="zh-CN"/>
        </w:rPr>
        <w:t>继电器将在</w:t>
      </w:r>
      <w:r>
        <w:rPr>
          <w:rFonts w:hint="eastAsia" w:ascii="宋体" w:hAnsi="宋体" w:cs="宋体"/>
          <w:lang w:val="en-US" w:eastAsia="zh-CN"/>
        </w:rPr>
        <w:t>该</w:t>
      </w:r>
      <w:r>
        <w:rPr>
          <w:rFonts w:hint="eastAsia" w:ascii="宋体" w:hAnsi="宋体" w:eastAsia="宋体" w:cs="宋体"/>
          <w:lang w:eastAsia="zh-CN"/>
        </w:rPr>
        <w:t>时间内保持抱闸解开，在该时间内可以推动AGV，</w:t>
      </w:r>
      <w:r>
        <w:rPr>
          <w:rFonts w:hint="eastAsia" w:ascii="宋体" w:hAnsi="宋体" w:cs="宋体"/>
          <w:lang w:val="en-US" w:eastAsia="zh-CN"/>
        </w:rPr>
        <w:t>松开按钮</w:t>
      </w:r>
      <w:r>
        <w:rPr>
          <w:rFonts w:hint="eastAsia" w:ascii="宋体" w:hAnsi="宋体" w:eastAsia="宋体" w:cs="宋体"/>
          <w:lang w:eastAsia="zh-CN"/>
        </w:rPr>
        <w:t>后抱闸会立即关闭。</w:t>
      </w:r>
    </w:p>
    <w:p>
      <w:pPr>
        <w:rPr>
          <w:rFonts w:hint="eastAsia" w:ascii="宋体" w:hAnsi="宋体" w:eastAsia="宋体" w:cs="宋体"/>
          <w:lang w:eastAsia="zh-CN"/>
        </w:rPr>
      </w:pPr>
    </w:p>
    <w:p>
      <w:pPr>
        <w:rPr>
          <w:rFonts w:hint="eastAsia" w:ascii="宋体" w:hAnsi="宋体" w:eastAsia="宋体" w:cs="宋体"/>
          <w:lang w:eastAsia="zh-CN"/>
        </w:rPr>
      </w:pPr>
    </w:p>
    <w:p>
      <w:pPr>
        <w:ind w:firstLine="0"/>
        <w:rPr>
          <w:lang w:eastAsia="zh-CN"/>
        </w:rPr>
      </w:pPr>
      <w:r>
        <w:rPr>
          <w:rFonts w:ascii="宋体" w:hAnsi="宋体" w:cs="Arial"/>
          <w:b/>
          <w:szCs w:val="24"/>
          <w:lang w:eastAsia="zh-CN"/>
        </w:rPr>
        <w:drawing>
          <wp:inline distT="0" distB="0" distL="114300" distR="114300">
            <wp:extent cx="514985" cy="507365"/>
            <wp:effectExtent l="0" t="0" r="3175" b="10795"/>
            <wp:docPr id="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0"/>
                    <pic:cNvPicPr>
                      <a:picLocks noChangeAspect="1"/>
                    </pic:cNvPicPr>
                  </pic:nvPicPr>
                  <pic:blipFill>
                    <a:blip r:embed="rId44"/>
                    <a:stretch>
                      <a:fillRect/>
                    </a:stretch>
                  </pic:blipFill>
                  <pic:spPr>
                    <a:xfrm>
                      <a:off x="0" y="0"/>
                      <a:ext cx="514985" cy="507365"/>
                    </a:xfrm>
                    <a:prstGeom prst="rect">
                      <a:avLst/>
                    </a:prstGeom>
                    <a:noFill/>
                    <a:ln w="9525">
                      <a:noFill/>
                    </a:ln>
                  </pic:spPr>
                </pic:pic>
              </a:graphicData>
            </a:graphic>
          </wp:inline>
        </w:drawing>
      </w:r>
    </w:p>
    <w:p>
      <w:pPr>
        <w:ind w:left="487" w:right="-40" w:hanging="487" w:hangingChars="202"/>
        <w:rPr>
          <w:rFonts w:ascii="宋体" w:cs="宋体"/>
          <w:b/>
          <w:bCs/>
          <w:iCs/>
          <w:szCs w:val="24"/>
          <w:lang w:eastAsia="zh-CN"/>
        </w:rPr>
      </w:pPr>
      <w:r>
        <w:rPr>
          <w:rFonts w:hint="eastAsia"/>
          <w:b/>
          <w:lang w:eastAsia="zh-CN"/>
        </w:rPr>
        <w:t>[小  心]</w:t>
      </w:r>
    </w:p>
    <w:p>
      <w:pPr>
        <w:keepNext w:val="0"/>
        <w:keepLines w:val="0"/>
        <w:pageBreakBefore w:val="0"/>
        <w:widowControl/>
        <w:numPr>
          <w:ilvl w:val="0"/>
          <w:numId w:val="11"/>
        </w:numPr>
        <w:kinsoku/>
        <w:wordWrap/>
        <w:overflowPunct/>
        <w:topLinePunct w:val="0"/>
        <w:autoSpaceDE/>
        <w:autoSpaceDN/>
        <w:bidi w:val="0"/>
        <w:adjustRightInd/>
        <w:snapToGrid/>
        <w:ind w:left="425" w:hanging="425"/>
        <w:textAlignment w:val="auto"/>
        <w:rPr>
          <w:rFonts w:hint="eastAsia" w:ascii="宋体" w:hAnsi="宋体" w:eastAsia="宋体" w:cs="宋体"/>
          <w:szCs w:val="24"/>
          <w:lang w:eastAsia="zh-CN"/>
        </w:rPr>
      </w:pPr>
      <w:r>
        <w:rPr>
          <w:rFonts w:hint="eastAsia" w:ascii="宋体" w:hAnsi="宋体" w:eastAsia="宋体" w:cs="宋体"/>
          <w:szCs w:val="24"/>
          <w:lang w:eastAsia="zh-CN"/>
        </w:rPr>
        <w:t xml:space="preserve">为防止人员触碰控制箱内其他电器件时造成短路，手动解抱闸前必须关闭AGV； </w:t>
      </w:r>
    </w:p>
    <w:p>
      <w:pPr>
        <w:keepNext w:val="0"/>
        <w:keepLines w:val="0"/>
        <w:pageBreakBefore w:val="0"/>
        <w:widowControl/>
        <w:numPr>
          <w:ilvl w:val="0"/>
          <w:numId w:val="11"/>
        </w:numPr>
        <w:kinsoku/>
        <w:wordWrap/>
        <w:overflowPunct/>
        <w:topLinePunct w:val="0"/>
        <w:autoSpaceDE/>
        <w:autoSpaceDN/>
        <w:bidi w:val="0"/>
        <w:adjustRightInd/>
        <w:snapToGrid/>
        <w:ind w:left="425" w:hanging="425"/>
        <w:textAlignment w:val="auto"/>
        <w:rPr>
          <w:rFonts w:hint="eastAsia" w:ascii="宋体" w:hAnsi="宋体" w:eastAsia="宋体" w:cs="宋体"/>
          <w:szCs w:val="24"/>
          <w:lang w:eastAsia="zh-CN"/>
        </w:rPr>
      </w:pPr>
      <w:r>
        <w:rPr>
          <w:rFonts w:hint="eastAsia" w:ascii="宋体" w:hAnsi="宋体" w:eastAsia="宋体" w:cs="宋体"/>
          <w:szCs w:val="24"/>
          <w:lang w:eastAsia="zh-CN"/>
        </w:rPr>
        <w:t>AGV所处位置地面倾斜角度较大时，此功能慎用，防止AGV沿斜面下滑造成其他伤害。</w:t>
      </w:r>
    </w:p>
    <w:p>
      <w:pPr>
        <w:pStyle w:val="4"/>
        <w:numPr>
          <w:numId w:val="0"/>
        </w:numPr>
        <w:ind w:leftChars="0"/>
      </w:pPr>
      <w:bookmarkStart w:id="163" w:name="_Toc650"/>
      <w:r>
        <w:rPr>
          <w:rFonts w:hint="eastAsia" w:asciiTheme="minorEastAsia" w:hAnsiTheme="minorEastAsia" w:eastAsiaTheme="minorEastAsia" w:cstheme="minorEastAsia"/>
          <w:lang w:val="en-US" w:eastAsia="zh-CN"/>
        </w:rPr>
        <w:t xml:space="preserve">4.7 </w:t>
      </w:r>
      <w:r>
        <w:rPr>
          <w:rFonts w:hint="eastAsia" w:asciiTheme="minorEastAsia" w:hAnsiTheme="minorEastAsia" w:eastAsiaTheme="minorEastAsia" w:cstheme="minorEastAsia"/>
        </w:rPr>
        <w:t>一</w:t>
      </w:r>
      <w:r>
        <w:rPr>
          <w:rFonts w:hint="eastAsia"/>
        </w:rPr>
        <w:t>键地图更新</w:t>
      </w:r>
      <w:bookmarkEnd w:id="163"/>
    </w:p>
    <w:p>
      <w:pPr>
        <w:pStyle w:val="79"/>
        <w:ind w:firstLine="480"/>
        <w:rPr>
          <w:rFonts w:hint="eastAsia" w:ascii="宋体" w:hAnsi="宋体" w:eastAsia="宋体" w:cs="宋体"/>
          <w:lang w:val="en-US" w:eastAsia="zh-CN"/>
        </w:rPr>
      </w:pPr>
      <w:r>
        <w:rPr>
          <w:rFonts w:hint="eastAsia" w:ascii="宋体" w:hAnsi="宋体" w:eastAsia="宋体" w:cs="宋体"/>
          <w:lang w:val="en-US" w:eastAsia="zh-CN"/>
        </w:rPr>
        <w:t>点击主界面“站点”进入</w:t>
      </w:r>
      <w:r>
        <w:rPr>
          <w:rFonts w:hint="eastAsia" w:ascii="宋体" w:hAnsi="宋体" w:eastAsia="宋体" w:cs="宋体"/>
          <w:lang w:eastAsia="zh-CN"/>
        </w:rPr>
        <w:t>如</w:t>
      </w:r>
      <w:r>
        <w:rPr>
          <w:rFonts w:hint="eastAsia" w:ascii="宋体" w:hAnsi="宋体" w:eastAsia="宋体" w:cs="宋体"/>
        </w:rPr>
        <w:fldChar w:fldCharType="begin"/>
      </w:r>
      <w:r>
        <w:rPr>
          <w:rFonts w:hint="eastAsia" w:ascii="宋体" w:hAnsi="宋体" w:eastAsia="宋体" w:cs="宋体"/>
          <w:lang w:eastAsia="zh-CN"/>
        </w:rPr>
        <w:instrText xml:space="preserve"> REF _Ref361062058 \h  \* MERGEFORMAT </w:instrText>
      </w:r>
      <w:r>
        <w:rPr>
          <w:rFonts w:hint="eastAsia" w:ascii="宋体" w:hAnsi="宋体" w:eastAsia="宋体" w:cs="宋体"/>
        </w:rPr>
        <w:fldChar w:fldCharType="separate"/>
      </w:r>
      <w:r>
        <w:rPr>
          <w:rFonts w:hint="eastAsia" w:ascii="宋体" w:hAnsi="宋体" w:eastAsia="宋体" w:cs="宋体"/>
          <w:lang w:eastAsia="zh-CN"/>
        </w:rPr>
        <w:t>图4</w:t>
      </w:r>
      <w:r>
        <w:rPr>
          <w:rFonts w:hint="eastAsia" w:ascii="宋体" w:hAnsi="宋体" w:eastAsia="宋体" w:cs="宋体"/>
          <w:lang w:val="en-US" w:eastAsia="zh-CN"/>
        </w:rPr>
        <w:t>.6</w:t>
      </w:r>
      <w:r>
        <w:rPr>
          <w:rFonts w:hint="eastAsia" w:ascii="宋体" w:hAnsi="宋体" w:eastAsia="宋体" w:cs="宋体"/>
          <w:lang w:eastAsia="zh-CN"/>
        </w:rPr>
        <w:fldChar w:fldCharType="end"/>
      </w:r>
      <w:r>
        <w:rPr>
          <w:rFonts w:hint="eastAsia" w:ascii="宋体" w:hAnsi="宋体" w:eastAsia="宋体" w:cs="宋体"/>
          <w:lang w:eastAsia="zh-CN"/>
        </w:rPr>
        <w:t>界面，</w:t>
      </w:r>
      <w:r>
        <w:rPr>
          <w:rFonts w:hint="eastAsia" w:ascii="宋体" w:hAnsi="宋体" w:eastAsia="宋体" w:cs="宋体"/>
          <w:lang w:val="en-US" w:eastAsia="zh-CN"/>
        </w:rPr>
        <w:t>点击“获取地图”进入如</w:t>
      </w:r>
      <w:r>
        <w:rPr>
          <w:rFonts w:hint="eastAsia" w:ascii="宋体" w:hAnsi="宋体" w:eastAsia="宋体" w:cs="宋体"/>
        </w:rPr>
        <w:fldChar w:fldCharType="begin"/>
      </w:r>
      <w:r>
        <w:rPr>
          <w:rFonts w:hint="eastAsia" w:ascii="宋体" w:hAnsi="宋体" w:eastAsia="宋体" w:cs="宋体"/>
          <w:lang w:eastAsia="zh-CN"/>
        </w:rPr>
        <w:instrText xml:space="preserve"> REF _Ref361062058 \h  \* MERGEFORMAT </w:instrText>
      </w:r>
      <w:r>
        <w:rPr>
          <w:rFonts w:hint="eastAsia" w:ascii="宋体" w:hAnsi="宋体" w:eastAsia="宋体" w:cs="宋体"/>
        </w:rPr>
        <w:fldChar w:fldCharType="separate"/>
      </w:r>
      <w:r>
        <w:rPr>
          <w:rFonts w:hint="eastAsia" w:ascii="宋体" w:hAnsi="宋体" w:eastAsia="宋体" w:cs="宋体"/>
          <w:lang w:eastAsia="zh-CN"/>
        </w:rPr>
        <w:t>图4</w:t>
      </w:r>
      <w:r>
        <w:rPr>
          <w:rFonts w:hint="eastAsia" w:ascii="宋体" w:hAnsi="宋体" w:eastAsia="宋体" w:cs="宋体"/>
          <w:lang w:val="en-US" w:eastAsia="zh-CN"/>
        </w:rPr>
        <w:t>.7</w:t>
      </w:r>
      <w:r>
        <w:rPr>
          <w:rFonts w:hint="eastAsia" w:ascii="宋体" w:hAnsi="宋体" w:eastAsia="宋体" w:cs="宋体"/>
          <w:lang w:eastAsia="zh-CN"/>
        </w:rPr>
        <w:fldChar w:fldCharType="end"/>
      </w:r>
      <w:r>
        <w:rPr>
          <w:rFonts w:hint="eastAsia" w:ascii="宋体" w:hAnsi="宋体" w:eastAsia="宋体" w:cs="宋体"/>
          <w:lang w:val="en-US" w:eastAsia="zh-CN"/>
        </w:rPr>
        <w:t>界面</w:t>
      </w:r>
      <w:r>
        <w:rPr>
          <w:rFonts w:hint="eastAsia" w:ascii="宋体" w:hAnsi="宋体" w:eastAsia="宋体" w:cs="宋体"/>
          <w:lang w:eastAsia="zh-CN"/>
        </w:rPr>
        <w:t>。</w:t>
      </w:r>
      <w:r>
        <w:rPr>
          <w:rFonts w:hint="eastAsia" w:ascii="宋体" w:hAnsi="宋体" w:eastAsia="宋体" w:cs="宋体"/>
          <w:lang w:val="en-US" w:eastAsia="zh-CN"/>
        </w:rPr>
        <w:t>先点击“获取”，“地图”显示“有新地图”或“无新地图”，然后点击“加载”，完成地图更新。</w:t>
      </w:r>
    </w:p>
    <w:p>
      <w:pPr>
        <w:ind w:firstLine="0"/>
        <w:rPr>
          <w:lang w:eastAsia="zh-CN"/>
        </w:rPr>
      </w:pPr>
      <w:r>
        <w:rPr>
          <w:lang w:eastAsia="zh-CN"/>
        </w:rPr>
        <w:drawing>
          <wp:inline distT="0" distB="0" distL="114300" distR="114300">
            <wp:extent cx="5273040" cy="3163570"/>
            <wp:effectExtent l="0" t="0" r="0" b="6350"/>
            <wp:docPr id="2" name="图片 2" descr="6_控制台上线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_控制台上线页面"/>
                    <pic:cNvPicPr>
                      <a:picLocks noChangeAspect="1"/>
                    </pic:cNvPicPr>
                  </pic:nvPicPr>
                  <pic:blipFill>
                    <a:blip r:embed="rId53"/>
                    <a:stretch>
                      <a:fillRect/>
                    </a:stretch>
                  </pic:blipFill>
                  <pic:spPr>
                    <a:xfrm>
                      <a:off x="0" y="0"/>
                      <a:ext cx="5273040" cy="3163570"/>
                    </a:xfrm>
                    <a:prstGeom prst="rect">
                      <a:avLst/>
                    </a:prstGeom>
                  </pic:spPr>
                </pic:pic>
              </a:graphicData>
            </a:graphic>
          </wp:inline>
        </w:drawing>
      </w:r>
    </w:p>
    <w:p>
      <w:pPr>
        <w:ind w:firstLine="472" w:firstLineChars="196"/>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lang w:eastAsia="zh-CN"/>
        </w:rPr>
        <w:t>图4.</w:t>
      </w:r>
      <w:r>
        <w:rPr>
          <w:rFonts w:hint="eastAsia" w:asciiTheme="minorEastAsia" w:hAnsiTheme="minorEastAsia" w:eastAsiaTheme="minorEastAsia" w:cstheme="minorEastAsia"/>
          <w:b/>
          <w:lang w:val="en-US" w:eastAsia="zh-CN"/>
        </w:rPr>
        <w:t>6站点</w:t>
      </w:r>
      <w:r>
        <w:rPr>
          <w:rFonts w:hint="eastAsia" w:asciiTheme="minorEastAsia" w:hAnsiTheme="minorEastAsia" w:eastAsiaTheme="minorEastAsia" w:cstheme="minorEastAsia"/>
          <w:b/>
          <w:lang w:eastAsia="zh-CN"/>
        </w:rPr>
        <w:t>界面</w:t>
      </w:r>
    </w:p>
    <w:p>
      <w:pPr>
        <w:ind w:firstLine="0"/>
        <w:jc w:val="center"/>
        <w:rPr>
          <w:szCs w:val="24"/>
          <w:lang w:eastAsia="zh-CN"/>
        </w:rPr>
      </w:pPr>
      <w:r>
        <w:rPr>
          <w:szCs w:val="24"/>
          <w:lang w:eastAsia="zh-CN"/>
        </w:rPr>
        <w:drawing>
          <wp:inline distT="0" distB="0" distL="114300" distR="114300">
            <wp:extent cx="5273040" cy="3163570"/>
            <wp:effectExtent l="0" t="0" r="0" b="6350"/>
            <wp:docPr id="8" name="图片 8" descr="17_下载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_下载地图"/>
                    <pic:cNvPicPr>
                      <a:picLocks noChangeAspect="1"/>
                    </pic:cNvPicPr>
                  </pic:nvPicPr>
                  <pic:blipFill>
                    <a:blip r:embed="rId54"/>
                    <a:stretch>
                      <a:fillRect/>
                    </a:stretch>
                  </pic:blipFill>
                  <pic:spPr>
                    <a:xfrm>
                      <a:off x="0" y="0"/>
                      <a:ext cx="5273040" cy="3163570"/>
                    </a:xfrm>
                    <a:prstGeom prst="rect">
                      <a:avLst/>
                    </a:prstGeom>
                  </pic:spPr>
                </pic:pic>
              </a:graphicData>
            </a:graphic>
          </wp:inline>
        </w:drawing>
      </w:r>
    </w:p>
    <w:p>
      <w:pPr>
        <w:ind w:firstLine="0"/>
        <w:jc w:val="center"/>
        <w:rPr>
          <w:rFonts w:hint="eastAsia" w:asciiTheme="minorEastAsia" w:hAnsiTheme="minorEastAsia" w:eastAsiaTheme="minorEastAsia" w:cstheme="minorEastAsia"/>
          <w:b/>
          <w:lang w:eastAsia="zh-CN"/>
        </w:rPr>
      </w:pPr>
      <w:r>
        <w:rPr>
          <w:rFonts w:hint="eastAsia" w:asciiTheme="minorEastAsia" w:hAnsiTheme="minorEastAsia" w:eastAsiaTheme="minorEastAsia" w:cstheme="minorEastAsia"/>
          <w:b/>
          <w:lang w:eastAsia="zh-CN"/>
        </w:rPr>
        <w:t>图4.</w:t>
      </w:r>
      <w:r>
        <w:rPr>
          <w:rFonts w:hint="eastAsia" w:asciiTheme="minorEastAsia" w:hAnsiTheme="minorEastAsia" w:eastAsiaTheme="minorEastAsia" w:cstheme="minorEastAsia"/>
          <w:b/>
          <w:lang w:val="en-US" w:eastAsia="zh-CN"/>
        </w:rPr>
        <w:t>7地图更新及实时加载界面</w:t>
      </w:r>
    </w:p>
    <w:p>
      <w:pPr>
        <w:ind w:firstLine="0"/>
        <w:rPr>
          <w:szCs w:val="24"/>
          <w:lang w:eastAsia="zh-CN"/>
        </w:rPr>
      </w:pPr>
    </w:p>
    <w:p>
      <w:pPr>
        <w:ind w:firstLine="0"/>
        <w:rPr>
          <w:szCs w:val="24"/>
          <w:lang w:eastAsia="zh-CN"/>
        </w:rPr>
        <w:sectPr>
          <w:pgSz w:w="11906" w:h="16838"/>
          <w:pgMar w:top="1440" w:right="1800" w:bottom="1440" w:left="1800" w:header="851" w:footer="992" w:gutter="0"/>
          <w:pgNumType w:fmt="decimal"/>
          <w:cols w:space="425" w:num="1"/>
          <w:titlePg/>
          <w:docGrid w:type="lines" w:linePitch="326" w:charSpace="0"/>
        </w:sectPr>
      </w:pPr>
    </w:p>
    <w:p>
      <w:pPr>
        <w:pStyle w:val="2"/>
        <w:numPr>
          <w:numId w:val="0"/>
        </w:numPr>
        <w:spacing w:after="326"/>
        <w:ind w:leftChars="0"/>
        <w:rPr>
          <w:rFonts w:hint="eastAsia" w:ascii="宋体" w:hAnsi="宋体" w:eastAsia="宋体" w:cs="宋体"/>
        </w:rPr>
      </w:pPr>
      <w:bookmarkStart w:id="164" w:name="_Toc358886889"/>
      <w:bookmarkStart w:id="165" w:name="_Toc358886143"/>
      <w:bookmarkStart w:id="166" w:name="_Toc359912794"/>
      <w:bookmarkStart w:id="167" w:name="_Toc361225756"/>
      <w:bookmarkStart w:id="168" w:name="_Toc361217533"/>
      <w:bookmarkStart w:id="169" w:name="_Toc359912352"/>
      <w:bookmarkStart w:id="170" w:name="_Toc356983485"/>
      <w:bookmarkStart w:id="171" w:name="_Toc10334"/>
      <w:r>
        <w:rPr>
          <w:rFonts w:hint="eastAsia" w:ascii="宋体" w:hAnsi="宋体" w:cs="宋体"/>
          <w:lang w:val="en-US" w:eastAsia="zh-CN"/>
        </w:rPr>
        <w:t>5.</w:t>
      </w:r>
      <w:r>
        <w:rPr>
          <w:rFonts w:hint="eastAsia" w:ascii="宋体" w:hAnsi="宋体" w:eastAsia="宋体" w:cs="宋体"/>
        </w:rPr>
        <w:t>AGV</w:t>
      </w:r>
      <w:bookmarkEnd w:id="164"/>
      <w:bookmarkEnd w:id="165"/>
      <w:bookmarkEnd w:id="166"/>
      <w:bookmarkEnd w:id="167"/>
      <w:bookmarkEnd w:id="168"/>
      <w:bookmarkEnd w:id="169"/>
      <w:bookmarkEnd w:id="170"/>
      <w:r>
        <w:rPr>
          <w:rFonts w:hint="eastAsia" w:ascii="宋体" w:hAnsi="宋体" w:eastAsia="宋体" w:cs="宋体"/>
        </w:rPr>
        <w:t>系统异常诊断及处理</w:t>
      </w:r>
      <w:bookmarkEnd w:id="171"/>
    </w:p>
    <w:p>
      <w:pPr>
        <w:pStyle w:val="4"/>
        <w:spacing w:before="0"/>
        <w:rPr>
          <w:rFonts w:hint="eastAsia" w:ascii="宋体" w:hAnsi="宋体" w:eastAsia="宋体" w:cs="宋体"/>
        </w:rPr>
      </w:pPr>
      <w:bookmarkStart w:id="172" w:name="_Toc357085390"/>
      <w:bookmarkStart w:id="173" w:name="_Toc357406874"/>
      <w:bookmarkStart w:id="174" w:name="_Toc355894538"/>
      <w:bookmarkStart w:id="175" w:name="_Toc361225768"/>
      <w:bookmarkStart w:id="176" w:name="_Toc357086659"/>
      <w:bookmarkStart w:id="177" w:name="_Toc202425829"/>
      <w:bookmarkStart w:id="178" w:name="_Toc361217545"/>
      <w:bookmarkStart w:id="179" w:name="_Toc359912364"/>
      <w:bookmarkStart w:id="180" w:name="_Toc358886899"/>
      <w:bookmarkStart w:id="181" w:name="_Toc357171263"/>
      <w:bookmarkStart w:id="182" w:name="_Toc359912806"/>
      <w:bookmarkStart w:id="183" w:name="_Toc357086787"/>
      <w:bookmarkStart w:id="184" w:name="_Toc358886157"/>
      <w:bookmarkStart w:id="185" w:name="_Toc28842"/>
      <w:r>
        <w:rPr>
          <w:rFonts w:hint="eastAsia" w:ascii="宋体" w:hAnsi="宋体" w:eastAsia="宋体" w:cs="宋体"/>
        </w:rPr>
        <w:t>5.1车轮无法转动或转动异常</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Start w:id="186" w:name="_Toc354063027"/>
    </w:p>
    <w:p>
      <w:pPr>
        <w:numPr>
          <w:ilvl w:val="0"/>
          <w:numId w:val="12"/>
        </w:numPr>
        <w:ind w:left="900" w:hanging="900"/>
        <w:rPr>
          <w:rFonts w:hint="eastAsia" w:ascii="宋体" w:hAnsi="宋体" w:eastAsia="宋体" w:cs="宋体"/>
          <w:szCs w:val="24"/>
          <w:lang w:eastAsia="zh-CN"/>
        </w:rPr>
      </w:pPr>
      <w:r>
        <w:rPr>
          <w:rFonts w:hint="eastAsia" w:ascii="宋体" w:hAnsi="宋体" w:eastAsia="宋体" w:cs="宋体"/>
          <w:b/>
          <w:bCs/>
          <w:szCs w:val="24"/>
          <w:lang w:eastAsia="zh-CN"/>
        </w:rPr>
        <w:t>故障表现：</w:t>
      </w:r>
      <w:r>
        <w:rPr>
          <w:rFonts w:hint="eastAsia" w:ascii="宋体" w:hAnsi="宋体" w:eastAsia="宋体" w:cs="宋体"/>
          <w:szCs w:val="24"/>
          <w:lang w:eastAsia="zh-CN"/>
        </w:rPr>
        <w:t>无论手动模式还是自动模式车轮都无法转动或转动异常。</w:t>
      </w:r>
    </w:p>
    <w:p>
      <w:pPr>
        <w:numPr>
          <w:ilvl w:val="0"/>
          <w:numId w:val="12"/>
        </w:numPr>
        <w:ind w:left="900" w:hanging="900"/>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numPr>
          <w:ilvl w:val="1"/>
          <w:numId w:val="13"/>
        </w:numPr>
        <w:rPr>
          <w:rFonts w:hint="eastAsia" w:ascii="宋体" w:hAnsi="宋体" w:eastAsia="宋体" w:cs="宋体"/>
          <w:lang w:eastAsia="zh-CN"/>
        </w:rPr>
      </w:pPr>
      <w:r>
        <w:rPr>
          <w:rFonts w:hint="eastAsia" w:ascii="宋体" w:hAnsi="宋体" w:eastAsia="宋体" w:cs="宋体"/>
          <w:lang w:eastAsia="zh-CN"/>
        </w:rPr>
        <w:t>轮伺服驱动器故障或接线松动、断线；</w:t>
      </w:r>
    </w:p>
    <w:p>
      <w:pPr>
        <w:numPr>
          <w:ilvl w:val="1"/>
          <w:numId w:val="13"/>
        </w:numPr>
        <w:rPr>
          <w:rFonts w:hint="eastAsia" w:ascii="宋体" w:hAnsi="宋体" w:eastAsia="宋体" w:cs="宋体"/>
          <w:lang w:eastAsia="zh-CN"/>
        </w:rPr>
      </w:pPr>
      <w:r>
        <w:rPr>
          <w:rFonts w:hint="eastAsia" w:ascii="宋体" w:hAnsi="宋体" w:eastAsia="宋体" w:cs="宋体"/>
          <w:lang w:eastAsia="zh-CN"/>
        </w:rPr>
        <w:t>轮抱闸故障或抱闸接触器烧坏。</w:t>
      </w:r>
    </w:p>
    <w:p>
      <w:pPr>
        <w:numPr>
          <w:ilvl w:val="0"/>
          <w:numId w:val="14"/>
        </w:numPr>
        <w:ind w:left="900" w:hanging="900"/>
        <w:rPr>
          <w:rFonts w:hint="eastAsia" w:ascii="宋体" w:hAnsi="宋体" w:eastAsia="宋体" w:cs="宋体"/>
          <w:b/>
          <w:bCs/>
          <w:szCs w:val="24"/>
          <w:lang w:eastAsia="zh-CN"/>
        </w:rPr>
      </w:pPr>
      <w:r>
        <w:rPr>
          <w:rFonts w:hint="eastAsia" w:ascii="宋体" w:hAnsi="宋体" w:eastAsia="宋体" w:cs="宋体"/>
          <w:b/>
          <w:szCs w:val="24"/>
          <w:lang w:eastAsia="zh-CN"/>
        </w:rPr>
        <w:t>诊断及处理：</w:t>
      </w:r>
    </w:p>
    <w:p>
      <w:pPr>
        <w:numPr>
          <w:ilvl w:val="0"/>
          <w:numId w:val="15"/>
        </w:numPr>
        <w:ind w:left="851" w:hanging="454"/>
        <w:rPr>
          <w:rFonts w:hint="eastAsia" w:ascii="宋体" w:hAnsi="宋体" w:eastAsia="宋体" w:cs="宋体"/>
          <w:lang w:eastAsia="zh-CN"/>
        </w:rPr>
      </w:pPr>
      <w:r>
        <w:rPr>
          <w:rFonts w:hint="eastAsia" w:ascii="宋体" w:hAnsi="宋体" w:eastAsia="宋体" w:cs="宋体"/>
          <w:szCs w:val="24"/>
          <w:lang w:eastAsia="zh-CN"/>
        </w:rPr>
        <w:t>关闭</w:t>
      </w:r>
      <w:r>
        <w:rPr>
          <w:rFonts w:hint="eastAsia" w:ascii="宋体" w:hAnsi="宋体" w:eastAsia="宋体" w:cs="宋体"/>
          <w:lang w:eastAsia="zh-CN"/>
        </w:rPr>
        <w:t>AGV，打开驱动仓上盖，</w:t>
      </w:r>
      <w:r>
        <w:rPr>
          <w:rFonts w:hint="eastAsia" w:ascii="宋体" w:hAnsi="宋体" w:eastAsia="宋体" w:cs="宋体"/>
          <w:szCs w:val="24"/>
          <w:lang w:eastAsia="zh-CN"/>
        </w:rPr>
        <w:t>重启</w:t>
      </w:r>
      <w:r>
        <w:rPr>
          <w:rFonts w:hint="eastAsia" w:ascii="宋体" w:hAnsi="宋体" w:eastAsia="宋体" w:cs="宋体"/>
          <w:lang w:eastAsia="zh-CN"/>
        </w:rPr>
        <w:t>AGV后</w:t>
      </w:r>
      <w:r>
        <w:rPr>
          <w:rFonts w:hint="eastAsia" w:ascii="宋体" w:hAnsi="宋体" w:eastAsia="宋体" w:cs="宋体"/>
          <w:szCs w:val="24"/>
          <w:lang w:eastAsia="zh-CN"/>
        </w:rPr>
        <w:t>观察伺服驱动器指示灯。若指示灯不亮需检查伺服驱动器输入端熔断器是否烧断，检查伺服驱动器输入端接线是否松动；</w:t>
      </w:r>
    </w:p>
    <w:p>
      <w:pPr>
        <w:numPr>
          <w:ilvl w:val="0"/>
          <w:numId w:val="15"/>
        </w:numPr>
        <w:ind w:left="851" w:hanging="454"/>
        <w:rPr>
          <w:lang w:eastAsia="zh-CN"/>
        </w:rPr>
      </w:pPr>
      <w:r>
        <w:rPr>
          <w:rFonts w:hint="eastAsia" w:ascii="宋体" w:hAnsi="宋体" w:eastAsia="宋体" w:cs="宋体"/>
          <w:lang w:eastAsia="zh-CN"/>
        </w:rPr>
        <w:t>手动模式下向某方向开动AGV，观察轮伺服放大器上故障</w:t>
      </w:r>
      <w:r>
        <w:rPr>
          <w:rFonts w:hint="eastAsia"/>
          <w:lang w:eastAsia="zh-CN"/>
        </w:rPr>
        <w:t>指示灯，该指示灯一直显示红色，则说明轮伺服放大器一直处于禁止状态或已经发生故障，需要更换；</w:t>
      </w:r>
    </w:p>
    <w:p>
      <w:pPr>
        <w:numPr>
          <w:ilvl w:val="0"/>
          <w:numId w:val="15"/>
        </w:numPr>
        <w:ind w:left="851" w:hanging="425"/>
        <w:rPr>
          <w:rFonts w:hint="eastAsia" w:ascii="宋体" w:hAnsi="宋体" w:eastAsia="宋体" w:cs="宋体"/>
          <w:lang w:eastAsia="zh-CN"/>
        </w:rPr>
      </w:pPr>
      <w:r>
        <w:rPr>
          <w:rFonts w:hint="eastAsia" w:ascii="宋体" w:hAnsi="宋体" w:eastAsia="宋体" w:cs="宋体"/>
          <w:lang w:eastAsia="zh-CN"/>
        </w:rPr>
        <w:t>使AGV进入手动控制方式，然后用手轻放到电机抱闸外壳上，向某方向开动AGV，然后迅速松开按钮；如果能清晰地听见电机抱闸先打开再关闭的声音，并在手上感觉到抱闸打开和关闭引起的两次震动，则说明抱闸工作正常；否则说明抱闸或抱闸控制线路有故障，需执行第５步；</w:t>
      </w:r>
    </w:p>
    <w:p>
      <w:pPr>
        <w:numPr>
          <w:ilvl w:val="0"/>
          <w:numId w:val="15"/>
        </w:numPr>
        <w:ind w:left="851" w:hanging="454"/>
        <w:rPr>
          <w:rFonts w:hint="eastAsia" w:ascii="宋体" w:hAnsi="宋体" w:eastAsia="宋体" w:cs="宋体"/>
          <w:lang w:eastAsia="zh-CN"/>
        </w:rPr>
      </w:pPr>
      <w:r>
        <w:rPr>
          <w:rFonts w:hint="eastAsia" w:ascii="宋体" w:hAnsi="宋体" w:eastAsia="宋体" w:cs="宋体"/>
          <w:lang w:eastAsia="zh-CN"/>
        </w:rPr>
        <w:t>按照电气图纸找到相应的抱闸固态继电器，向某方向开动AGV“前进”按钮，然后迅速松开按钮，观察抱闸固态继电器指示灯是否正常，若指示灯不亮则需更换该固态继电器。</w:t>
      </w:r>
    </w:p>
    <w:p>
      <w:pPr>
        <w:pStyle w:val="4"/>
        <w:spacing w:before="120"/>
        <w:rPr>
          <w:rFonts w:hint="eastAsia" w:ascii="宋体" w:hAnsi="宋体" w:eastAsia="宋体" w:cs="宋体"/>
        </w:rPr>
      </w:pPr>
      <w:bookmarkStart w:id="187" w:name="_Toc357171254"/>
      <w:bookmarkStart w:id="188" w:name="_Toc355894526"/>
      <w:bookmarkStart w:id="189" w:name="_Toc359912795"/>
      <w:bookmarkStart w:id="190" w:name="_Toc357086775"/>
      <w:bookmarkStart w:id="191" w:name="_Toc358886890"/>
      <w:bookmarkStart w:id="192" w:name="_Toc361225757"/>
      <w:bookmarkStart w:id="193" w:name="_Toc359912353"/>
      <w:bookmarkStart w:id="194" w:name="_Toc357085378"/>
      <w:bookmarkStart w:id="195" w:name="_Toc358886144"/>
      <w:bookmarkStart w:id="196" w:name="_Toc357406865"/>
      <w:bookmarkStart w:id="197" w:name="_Toc357086647"/>
      <w:bookmarkStart w:id="198" w:name="_Toc361217534"/>
      <w:bookmarkStart w:id="199" w:name="_Toc10714"/>
      <w:bookmarkStart w:id="200" w:name="_Toc356983486"/>
      <w:r>
        <w:rPr>
          <w:rFonts w:hint="eastAsia" w:ascii="宋体" w:hAnsi="宋体" w:eastAsia="宋体" w:cs="宋体"/>
        </w:rPr>
        <w:t>5.2电池电量过低关机</w:t>
      </w:r>
      <w:bookmarkEnd w:id="187"/>
      <w:bookmarkEnd w:id="188"/>
      <w:bookmarkEnd w:id="189"/>
      <w:bookmarkEnd w:id="190"/>
      <w:bookmarkEnd w:id="191"/>
      <w:bookmarkEnd w:id="192"/>
      <w:bookmarkEnd w:id="193"/>
      <w:bookmarkEnd w:id="194"/>
      <w:bookmarkEnd w:id="195"/>
      <w:bookmarkEnd w:id="196"/>
      <w:bookmarkEnd w:id="197"/>
      <w:bookmarkEnd w:id="198"/>
      <w:bookmarkEnd w:id="199"/>
    </w:p>
    <w:p>
      <w:pPr>
        <w:ind w:firstLine="480" w:firstLineChars="200"/>
        <w:rPr>
          <w:rFonts w:hint="eastAsia" w:ascii="宋体" w:hAnsi="宋体" w:eastAsia="宋体" w:cs="宋体"/>
          <w:lang w:eastAsia="zh-CN"/>
        </w:rPr>
      </w:pPr>
      <w:r>
        <w:rPr>
          <w:rFonts w:hint="eastAsia" w:ascii="宋体" w:hAnsi="宋体" w:eastAsia="宋体" w:cs="宋体"/>
          <w:lang w:eastAsia="zh-CN"/>
        </w:rPr>
        <w:t>AGV正常运行时每次经过充电站点都会自动充电，但在异常情况下不排除电池电量过低而自动关机的情况，如果该情况出现，按以下过程处理：</w:t>
      </w:r>
    </w:p>
    <w:p>
      <w:pPr>
        <w:numPr>
          <w:ilvl w:val="0"/>
          <w:numId w:val="16"/>
        </w:numPr>
        <w:rPr>
          <w:rFonts w:hint="eastAsia" w:ascii="宋体" w:hAnsi="宋体" w:eastAsia="宋体" w:cs="宋体"/>
          <w:szCs w:val="24"/>
          <w:lang w:eastAsia="zh-CN"/>
        </w:rPr>
      </w:pPr>
      <w:r>
        <w:rPr>
          <w:rFonts w:hint="eastAsia" w:ascii="宋体" w:hAnsi="宋体" w:eastAsia="宋体" w:cs="宋体"/>
          <w:b/>
          <w:szCs w:val="24"/>
          <w:lang w:eastAsia="zh-CN"/>
        </w:rPr>
        <w:t>表现：</w:t>
      </w:r>
      <w:r>
        <w:rPr>
          <w:rFonts w:hint="eastAsia" w:ascii="宋体" w:hAnsi="宋体" w:eastAsia="宋体" w:cs="宋体"/>
          <w:szCs w:val="24"/>
          <w:lang w:eastAsia="zh-CN"/>
        </w:rPr>
        <w:t>AGV突然自动关机。</w:t>
      </w:r>
    </w:p>
    <w:p>
      <w:pPr>
        <w:numPr>
          <w:ilvl w:val="0"/>
          <w:numId w:val="16"/>
        </w:numPr>
        <w:rPr>
          <w:rFonts w:ascii="宋体" w:hAnsi="宋体"/>
          <w:b/>
          <w:szCs w:val="24"/>
          <w:lang w:eastAsia="zh-CN"/>
        </w:rPr>
      </w:pPr>
      <w:r>
        <w:rPr>
          <w:rFonts w:hint="eastAsia" w:ascii="宋体" w:hAnsi="宋体"/>
          <w:b/>
          <w:szCs w:val="24"/>
          <w:lang w:eastAsia="zh-CN"/>
        </w:rPr>
        <w:t>原因：</w:t>
      </w:r>
      <w:r>
        <w:rPr>
          <w:rFonts w:hint="eastAsia" w:ascii="宋体" w:hAnsi="宋体"/>
          <w:szCs w:val="24"/>
          <w:lang w:eastAsia="zh-CN"/>
        </w:rPr>
        <w:t>电池电量过低。</w:t>
      </w:r>
    </w:p>
    <w:p>
      <w:pPr>
        <w:widowControl w:val="0"/>
        <w:numPr>
          <w:ilvl w:val="0"/>
          <w:numId w:val="16"/>
        </w:numPr>
        <w:jc w:val="both"/>
        <w:rPr>
          <w:b/>
          <w:szCs w:val="24"/>
          <w:lang w:eastAsia="zh-CN"/>
        </w:rPr>
      </w:pPr>
      <w:r>
        <w:rPr>
          <w:rFonts w:hint="eastAsia" w:ascii="宋体" w:hAnsi="宋体"/>
          <w:b/>
          <w:szCs w:val="24"/>
          <w:lang w:eastAsia="zh-CN"/>
        </w:rPr>
        <w:t>诊断及处理：</w:t>
      </w:r>
    </w:p>
    <w:p>
      <w:pPr>
        <w:pStyle w:val="3"/>
        <w:ind w:left="420"/>
        <w:rPr>
          <w:rFonts w:hint="eastAsia" w:ascii="宋体" w:hAnsi="宋体" w:eastAsia="宋体" w:cs="宋体"/>
          <w:szCs w:val="24"/>
          <w:lang w:eastAsia="zh-CN"/>
        </w:rPr>
      </w:pPr>
      <w:r>
        <w:rPr>
          <w:rFonts w:hint="eastAsia" w:ascii="宋体" w:hAnsi="宋体" w:eastAsia="宋体" w:cs="宋体"/>
          <w:szCs w:val="24"/>
          <w:lang w:eastAsia="zh-CN"/>
        </w:rPr>
        <w:t>1、将AGV运送到充电站，打开电池仓并将电池插头与充电机应急插头插紧；</w:t>
      </w:r>
    </w:p>
    <w:p>
      <w:pPr>
        <w:pStyle w:val="3"/>
        <w:ind w:left="420"/>
        <w:rPr>
          <w:rFonts w:hint="eastAsia" w:ascii="宋体" w:hAnsi="宋体" w:eastAsia="宋体" w:cs="宋体"/>
          <w:szCs w:val="24"/>
          <w:lang w:eastAsia="zh-CN"/>
        </w:rPr>
      </w:pPr>
      <w:r>
        <w:rPr>
          <w:rFonts w:hint="eastAsia" w:ascii="宋体" w:hAnsi="宋体" w:eastAsia="宋体" w:cs="宋体"/>
          <w:szCs w:val="24"/>
          <w:lang w:eastAsia="zh-CN"/>
        </w:rPr>
        <w:t>2、打开充电机电源开关，直接对电池充电；</w:t>
      </w:r>
    </w:p>
    <w:p>
      <w:pPr>
        <w:pStyle w:val="3"/>
        <w:ind w:left="420"/>
        <w:rPr>
          <w:rFonts w:hint="eastAsia" w:ascii="宋体" w:hAnsi="宋体" w:eastAsia="宋体" w:cs="宋体"/>
          <w:szCs w:val="24"/>
          <w:lang w:eastAsia="zh-CN"/>
        </w:rPr>
      </w:pPr>
      <w:r>
        <w:rPr>
          <w:rFonts w:hint="eastAsia" w:ascii="宋体" w:hAnsi="宋体" w:eastAsia="宋体" w:cs="宋体"/>
          <w:szCs w:val="24"/>
          <w:lang w:eastAsia="zh-CN"/>
        </w:rPr>
        <w:t>3、若充电机不能成功充电，说明电池已经损坏需更换；</w:t>
      </w:r>
    </w:p>
    <w:p>
      <w:pPr>
        <w:pStyle w:val="3"/>
        <w:ind w:left="420"/>
        <w:rPr>
          <w:rFonts w:cs="宋体"/>
          <w:szCs w:val="24"/>
          <w:lang w:eastAsia="zh-CN"/>
        </w:rPr>
      </w:pPr>
      <w:r>
        <w:rPr>
          <w:rFonts w:hint="eastAsia" w:ascii="宋体" w:hAnsi="宋体" w:eastAsia="宋体" w:cs="宋体"/>
          <w:szCs w:val="24"/>
          <w:lang w:eastAsia="zh-CN"/>
        </w:rPr>
        <w:t>4、充电约1小时后关闭充电机，并将AGV恢复后重新</w:t>
      </w:r>
      <w:r>
        <w:rPr>
          <w:rFonts w:hint="eastAsia" w:cs="宋体"/>
          <w:szCs w:val="24"/>
          <w:lang w:eastAsia="zh-CN"/>
        </w:rPr>
        <w:t>上线运行。</w:t>
      </w:r>
    </w:p>
    <w:p>
      <w:pPr>
        <w:ind w:firstLine="0"/>
        <w:rPr>
          <w:shd w:val="pct10" w:color="auto" w:fill="FFFFFF"/>
          <w:lang w:eastAsia="zh-CN"/>
        </w:rPr>
      </w:pPr>
      <w:r>
        <w:rPr>
          <w:rFonts w:ascii="宋体" w:hAnsi="宋体" w:cs="Arial"/>
          <w:b/>
          <w:szCs w:val="24"/>
          <w:lang w:eastAsia="zh-CN"/>
        </w:rPr>
        <w:drawing>
          <wp:inline distT="0" distB="0" distL="114300" distR="114300">
            <wp:extent cx="483870" cy="483870"/>
            <wp:effectExtent l="0" t="0" r="3810" b="3810"/>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48"/>
                    <a:stretch>
                      <a:fillRect/>
                    </a:stretch>
                  </pic:blipFill>
                  <pic:spPr>
                    <a:xfrm>
                      <a:off x="0" y="0"/>
                      <a:ext cx="483870" cy="483870"/>
                    </a:xfrm>
                    <a:prstGeom prst="rect">
                      <a:avLst/>
                    </a:prstGeom>
                    <a:noFill/>
                    <a:ln w="9525">
                      <a:noFill/>
                    </a:ln>
                  </pic:spPr>
                </pic:pic>
              </a:graphicData>
            </a:graphic>
          </wp:inline>
        </w:drawing>
      </w:r>
    </w:p>
    <w:p>
      <w:pPr>
        <w:ind w:firstLine="0"/>
        <w:rPr>
          <w:b/>
          <w:szCs w:val="24"/>
          <w:lang w:eastAsia="zh-CN"/>
        </w:rPr>
      </w:pPr>
      <w:r>
        <w:rPr>
          <w:rFonts w:hint="eastAsia"/>
          <w:b/>
          <w:lang w:eastAsia="zh-CN"/>
        </w:rPr>
        <w:t>[注  意]</w:t>
      </w:r>
    </w:p>
    <w:p>
      <w:pPr>
        <w:ind w:firstLine="472" w:firstLineChars="196"/>
        <w:rPr>
          <w:rFonts w:hint="eastAsia" w:ascii="宋体" w:hAnsi="宋体" w:eastAsia="宋体" w:cs="宋体"/>
          <w:b/>
          <w:lang w:eastAsia="zh-CN"/>
        </w:rPr>
      </w:pPr>
      <w:r>
        <w:rPr>
          <w:rFonts w:hint="eastAsia" w:ascii="宋体" w:hAnsi="宋体" w:eastAsia="宋体" w:cs="宋体"/>
          <w:b/>
          <w:lang w:eastAsia="zh-CN"/>
        </w:rPr>
        <w:t>如果AGV频繁出现电池电量过低而关机的情况，建议更换电池。</w:t>
      </w:r>
      <w:bookmarkEnd w:id="186"/>
      <w:bookmarkEnd w:id="200"/>
    </w:p>
    <w:p>
      <w:pPr>
        <w:pStyle w:val="4"/>
        <w:spacing w:before="120"/>
        <w:rPr>
          <w:rFonts w:hint="eastAsia" w:ascii="宋体" w:hAnsi="宋体" w:eastAsia="宋体" w:cs="宋体"/>
        </w:rPr>
      </w:pPr>
      <w:bookmarkStart w:id="201" w:name="_Toc18877"/>
      <w:r>
        <w:rPr>
          <w:rFonts w:hint="eastAsia" w:ascii="宋体" w:hAnsi="宋体" w:eastAsia="宋体" w:cs="宋体"/>
        </w:rPr>
        <w:t>5.3</w:t>
      </w:r>
      <w:r>
        <w:rPr>
          <w:rFonts w:hint="eastAsia" w:ascii="宋体" w:hAnsi="宋体" w:cs="宋体"/>
          <w:lang w:val="en-US" w:eastAsia="zh-CN"/>
        </w:rPr>
        <w:t xml:space="preserve"> </w:t>
      </w:r>
      <w:r>
        <w:rPr>
          <w:rFonts w:hint="eastAsia" w:ascii="宋体" w:hAnsi="宋体" w:eastAsia="宋体" w:cs="宋体"/>
        </w:rPr>
        <w:t>AGV运行时常见故障及处理</w:t>
      </w:r>
      <w:bookmarkEnd w:id="201"/>
    </w:p>
    <w:p>
      <w:pPr>
        <w:pStyle w:val="5"/>
        <w:spacing w:before="0"/>
        <w:rPr>
          <w:rFonts w:hint="eastAsia" w:ascii="宋体" w:hAnsi="宋体" w:eastAsia="宋体" w:cs="宋体"/>
        </w:rPr>
      </w:pPr>
      <w:bookmarkStart w:id="202" w:name="_Toc17071"/>
      <w:r>
        <w:rPr>
          <w:rFonts w:hint="eastAsia" w:ascii="宋体" w:hAnsi="宋体" w:eastAsia="宋体" w:cs="宋体"/>
        </w:rPr>
        <w:t xml:space="preserve">5.3.1 </w:t>
      </w:r>
      <w:r>
        <w:rPr>
          <w:rFonts w:hint="eastAsia" w:ascii="宋体" w:hAnsi="宋体" w:eastAsia="宋体" w:cs="宋体"/>
          <w:szCs w:val="24"/>
        </w:rPr>
        <w:t>托盘无货警告</w:t>
      </w:r>
      <w:bookmarkEnd w:id="202"/>
    </w:p>
    <w:p>
      <w:pPr>
        <w:numPr>
          <w:ilvl w:val="0"/>
          <w:numId w:val="16"/>
        </w:numPr>
        <w:rPr>
          <w:rFonts w:hint="eastAsia" w:ascii="宋体" w:hAnsi="宋体" w:eastAsia="宋体" w:cs="宋体"/>
          <w:szCs w:val="24"/>
          <w:lang w:eastAsia="zh-CN"/>
        </w:rPr>
      </w:pPr>
      <w:r>
        <w:rPr>
          <w:rFonts w:hint="eastAsia" w:ascii="宋体" w:hAnsi="宋体" w:eastAsia="宋体" w:cs="宋体"/>
          <w:b/>
          <w:szCs w:val="24"/>
          <w:lang w:eastAsia="zh-CN"/>
        </w:rPr>
        <w:t>故障表现：</w:t>
      </w:r>
      <w:r>
        <w:rPr>
          <w:rFonts w:hint="eastAsia" w:ascii="宋体" w:hAnsi="宋体" w:eastAsia="宋体" w:cs="宋体"/>
          <w:szCs w:val="24"/>
          <w:lang w:eastAsia="zh-CN"/>
        </w:rPr>
        <w:t>AGV带货运行状态下，停车报警，触摸屏事件提升“托盘无货警告”。</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ind w:firstLine="480" w:firstLineChars="200"/>
        <w:rPr>
          <w:rFonts w:hint="eastAsia" w:ascii="宋体" w:hAnsi="宋体" w:eastAsia="宋体" w:cs="宋体"/>
          <w:lang w:eastAsia="zh-CN"/>
        </w:rPr>
      </w:pPr>
      <w:r>
        <w:rPr>
          <w:rFonts w:hint="eastAsia" w:ascii="宋体" w:hAnsi="宋体" w:eastAsia="宋体" w:cs="宋体"/>
          <w:lang w:eastAsia="zh-CN"/>
        </w:rPr>
        <w:t>AGV行走过程如果举升在高位，需要确保是带货状态，根据参数决定是通过货物检测开关或者二维码判断货物状态；</w:t>
      </w:r>
    </w:p>
    <w:p>
      <w:pPr>
        <w:widowControl w:val="0"/>
        <w:numPr>
          <w:ilvl w:val="0"/>
          <w:numId w:val="16"/>
        </w:numPr>
        <w:jc w:val="both"/>
        <w:rPr>
          <w:rFonts w:hint="eastAsia" w:ascii="宋体" w:hAnsi="宋体" w:eastAsia="宋体" w:cs="宋体"/>
        </w:rPr>
      </w:pPr>
      <w:r>
        <w:rPr>
          <w:rFonts w:hint="eastAsia" w:ascii="宋体" w:hAnsi="宋体" w:eastAsia="宋体" w:cs="宋体"/>
          <w:b/>
          <w:szCs w:val="24"/>
          <w:lang w:eastAsia="zh-CN"/>
        </w:rPr>
        <w:t>诊断及处理：</w:t>
      </w:r>
    </w:p>
    <w:p>
      <w:pPr>
        <w:numPr>
          <w:ilvl w:val="0"/>
          <w:numId w:val="17"/>
        </w:numPr>
        <w:ind w:left="397"/>
        <w:rPr>
          <w:rFonts w:hint="eastAsia" w:ascii="宋体" w:hAnsi="宋体" w:eastAsia="宋体" w:cs="宋体"/>
          <w:lang w:eastAsia="zh-CN"/>
        </w:rPr>
      </w:pPr>
      <w:r>
        <w:rPr>
          <w:rFonts w:hint="eastAsia" w:ascii="宋体" w:hAnsi="宋体" w:eastAsia="宋体" w:cs="宋体"/>
          <w:lang w:eastAsia="zh-CN"/>
        </w:rPr>
        <w:t>货物检测开关检测：通过触摸屏页面或者网页查看设备I/O页面查看货物检测开关状态。</w:t>
      </w:r>
    </w:p>
    <w:p>
      <w:pPr>
        <w:numPr>
          <w:ilvl w:val="0"/>
          <w:numId w:val="17"/>
        </w:numPr>
        <w:ind w:left="397"/>
        <w:rPr>
          <w:lang w:eastAsia="zh-CN"/>
        </w:rPr>
      </w:pPr>
      <w:r>
        <w:rPr>
          <w:rFonts w:hint="eastAsia" w:ascii="宋体" w:hAnsi="宋体" w:eastAsia="宋体" w:cs="宋体"/>
          <w:lang w:eastAsia="zh-CN"/>
        </w:rPr>
        <w:t>二维码检测：检测货架二维码是否破损丢</w:t>
      </w:r>
      <w:r>
        <w:rPr>
          <w:rFonts w:hint="eastAsia"/>
          <w:lang w:eastAsia="zh-CN"/>
        </w:rPr>
        <w:t>失。检查二维码传感器是否损坏，通过网页查看页面检测二维码传感器读数。</w:t>
      </w:r>
    </w:p>
    <w:p>
      <w:pPr>
        <w:pStyle w:val="5"/>
        <w:spacing w:before="0"/>
      </w:pPr>
      <w:bookmarkStart w:id="203" w:name="_Toc23865"/>
      <w:r>
        <w:rPr>
          <w:rFonts w:hint="eastAsia" w:ascii="宋体" w:hAnsi="宋体" w:eastAsia="宋体" w:cs="宋体"/>
        </w:rPr>
        <w:t>5.3.2 地图</w:t>
      </w:r>
      <w:r>
        <w:rPr>
          <w:rFonts w:hint="eastAsia"/>
        </w:rPr>
        <w:t>信息错误</w:t>
      </w:r>
      <w:bookmarkEnd w:id="203"/>
    </w:p>
    <w:p>
      <w:pPr>
        <w:numPr>
          <w:ilvl w:val="0"/>
          <w:numId w:val="16"/>
        </w:numPr>
        <w:rPr>
          <w:szCs w:val="24"/>
          <w:lang w:eastAsia="zh-CN"/>
        </w:rPr>
      </w:pPr>
      <w:r>
        <w:rPr>
          <w:rFonts w:hint="eastAsia"/>
          <w:b/>
          <w:szCs w:val="24"/>
          <w:lang w:eastAsia="zh-CN"/>
        </w:rPr>
        <w:t>故障表现：</w:t>
      </w:r>
      <w:r>
        <w:rPr>
          <w:rFonts w:hint="eastAsia" w:ascii="宋体" w:hAnsi="宋体" w:eastAsia="宋体" w:cs="宋体"/>
          <w:szCs w:val="24"/>
          <w:lang w:eastAsia="zh-CN"/>
        </w:rPr>
        <w:t>AGV运行状态下，停</w:t>
      </w:r>
      <w:r>
        <w:rPr>
          <w:rFonts w:hint="eastAsia" w:cs="宋体"/>
          <w:szCs w:val="24"/>
          <w:lang w:eastAsia="zh-CN"/>
        </w:rPr>
        <w:t>车报警，触摸屏事件提示“地图信息错误”。</w:t>
      </w:r>
    </w:p>
    <w:p>
      <w:pPr>
        <w:numPr>
          <w:ilvl w:val="0"/>
          <w:numId w:val="16"/>
        </w:numPr>
        <w:rPr>
          <w:rFonts w:ascii="宋体" w:hAnsi="宋体"/>
          <w:b/>
          <w:szCs w:val="24"/>
          <w:lang w:eastAsia="zh-CN"/>
        </w:rPr>
      </w:pPr>
      <w:r>
        <w:rPr>
          <w:rFonts w:hint="eastAsia" w:ascii="宋体" w:hAnsi="宋体"/>
          <w:b/>
          <w:szCs w:val="24"/>
          <w:lang w:eastAsia="zh-CN"/>
        </w:rPr>
        <w:t>故障原因：</w:t>
      </w:r>
    </w:p>
    <w:p>
      <w:pPr>
        <w:numPr>
          <w:ilvl w:val="0"/>
          <w:numId w:val="18"/>
        </w:numPr>
        <w:ind w:left="420"/>
        <w:rPr>
          <w:lang w:eastAsia="zh-CN"/>
        </w:rPr>
      </w:pPr>
      <w:r>
        <w:rPr>
          <w:rFonts w:hint="eastAsia"/>
          <w:lang w:eastAsia="zh-CN"/>
        </w:rPr>
        <w:t>地图路段导航方式不是“磁带导航”或者“激光导航”。</w:t>
      </w:r>
    </w:p>
    <w:p>
      <w:pPr>
        <w:numPr>
          <w:ilvl w:val="0"/>
          <w:numId w:val="18"/>
        </w:numPr>
        <w:ind w:left="420"/>
        <w:rPr>
          <w:lang w:eastAsia="zh-CN"/>
        </w:rPr>
      </w:pPr>
      <w:r>
        <w:rPr>
          <w:rFonts w:hint="eastAsia"/>
          <w:lang w:eastAsia="zh-CN"/>
        </w:rPr>
        <w:t>地图节点扩展属性和节点前一个路段的自定义属性不匹配。</w:t>
      </w:r>
    </w:p>
    <w:p>
      <w:pPr>
        <w:numPr>
          <w:ilvl w:val="0"/>
          <w:numId w:val="18"/>
        </w:numPr>
        <w:ind w:left="420"/>
        <w:rPr>
          <w:lang w:eastAsia="zh-CN"/>
        </w:rPr>
      </w:pPr>
      <w:r>
        <w:rPr>
          <w:rFonts w:hint="eastAsia"/>
          <w:lang w:eastAsia="zh-CN"/>
        </w:rPr>
        <w:t>地图路段切区全部屏蔽。</w:t>
      </w:r>
    </w:p>
    <w:p>
      <w:pPr>
        <w:widowControl w:val="0"/>
        <w:numPr>
          <w:ilvl w:val="0"/>
          <w:numId w:val="16"/>
        </w:numPr>
        <w:jc w:val="both"/>
      </w:pPr>
      <w:r>
        <w:rPr>
          <w:rFonts w:hint="eastAsia" w:ascii="宋体" w:hAnsi="宋体"/>
          <w:b/>
          <w:szCs w:val="24"/>
          <w:lang w:eastAsia="zh-CN"/>
        </w:rPr>
        <w:t>诊断及处理：</w:t>
      </w:r>
    </w:p>
    <w:p>
      <w:pPr>
        <w:ind w:firstLine="720" w:firstLineChars="300"/>
        <w:rPr>
          <w:lang w:eastAsia="zh-CN"/>
        </w:rPr>
      </w:pPr>
      <w:r>
        <w:rPr>
          <w:rFonts w:hint="eastAsia"/>
          <w:lang w:eastAsia="zh-CN"/>
        </w:rPr>
        <w:t>检查地图配置。</w:t>
      </w:r>
    </w:p>
    <w:p>
      <w:pPr>
        <w:pStyle w:val="5"/>
        <w:spacing w:before="0"/>
        <w:rPr>
          <w:rFonts w:hint="eastAsia" w:asciiTheme="minorEastAsia" w:hAnsiTheme="minorEastAsia" w:eastAsiaTheme="minorEastAsia" w:cstheme="minorEastAsia"/>
        </w:rPr>
      </w:pPr>
      <w:bookmarkStart w:id="204" w:name="_Toc4071"/>
      <w:r>
        <w:rPr>
          <w:rFonts w:hint="eastAsia" w:asciiTheme="minorEastAsia" w:hAnsiTheme="minorEastAsia" w:eastAsiaTheme="minorEastAsia" w:cstheme="minorEastAsia"/>
        </w:rPr>
        <w:t>5.3.3 3D相机状态错误</w:t>
      </w:r>
      <w:bookmarkEnd w:id="204"/>
    </w:p>
    <w:p>
      <w:pPr>
        <w:numPr>
          <w:ilvl w:val="0"/>
          <w:numId w:val="16"/>
        </w:numPr>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b/>
          <w:szCs w:val="24"/>
          <w:lang w:eastAsia="zh-CN"/>
        </w:rPr>
        <w:t>故障表现：</w:t>
      </w:r>
      <w:r>
        <w:rPr>
          <w:rFonts w:hint="eastAsia" w:asciiTheme="minorEastAsia" w:hAnsiTheme="minorEastAsia" w:eastAsiaTheme="minorEastAsia" w:cstheme="minorEastAsia"/>
          <w:szCs w:val="24"/>
          <w:lang w:eastAsia="zh-CN"/>
        </w:rPr>
        <w:t>AGV运行状态下，停车报警，触摸屏事件提示“3D相机状态错误”。</w:t>
      </w:r>
    </w:p>
    <w:p>
      <w:pPr>
        <w:numPr>
          <w:ilvl w:val="0"/>
          <w:numId w:val="16"/>
        </w:numPr>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故障原因：</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3D相机通讯超时或者3D相机报错。</w:t>
      </w:r>
    </w:p>
    <w:p>
      <w:pPr>
        <w:widowControl w:val="0"/>
        <w:numPr>
          <w:ilvl w:val="0"/>
          <w:numId w:val="16"/>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b/>
          <w:szCs w:val="24"/>
          <w:lang w:eastAsia="zh-CN"/>
        </w:rPr>
        <w:t>诊断及处理：</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分别读取车体黑匣子和导航控制器黑匣子，分析错误原因：通讯超时：检查硬件网络连接。3D相机报错：黑匣子给专业人员分析解决。</w:t>
      </w:r>
    </w:p>
    <w:p>
      <w:pPr>
        <w:pStyle w:val="5"/>
        <w:spacing w:before="0"/>
        <w:rPr>
          <w:rFonts w:hint="eastAsia" w:asciiTheme="minorEastAsia" w:hAnsiTheme="minorEastAsia" w:eastAsiaTheme="minorEastAsia" w:cstheme="minorEastAsia"/>
        </w:rPr>
      </w:pPr>
      <w:bookmarkStart w:id="205" w:name="_Toc31149"/>
      <w:r>
        <w:rPr>
          <w:rFonts w:hint="eastAsia" w:asciiTheme="minorEastAsia" w:hAnsiTheme="minorEastAsia" w:eastAsiaTheme="minorEastAsia" w:cstheme="minorEastAsia"/>
        </w:rPr>
        <w:t>5.3.4 当前上线不允许</w:t>
      </w:r>
      <w:bookmarkEnd w:id="205"/>
    </w:p>
    <w:p>
      <w:pPr>
        <w:numPr>
          <w:ilvl w:val="0"/>
          <w:numId w:val="16"/>
        </w:numPr>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b/>
          <w:szCs w:val="24"/>
          <w:lang w:eastAsia="zh-CN"/>
        </w:rPr>
        <w:t>故障表现：</w:t>
      </w:r>
      <w:r>
        <w:rPr>
          <w:rFonts w:hint="eastAsia" w:asciiTheme="minorEastAsia" w:hAnsiTheme="minorEastAsia" w:eastAsiaTheme="minorEastAsia" w:cstheme="minorEastAsia"/>
          <w:szCs w:val="24"/>
          <w:lang w:eastAsia="zh-CN"/>
        </w:rPr>
        <w:t>AGV上线后，停车报警，触摸屏事件提示“</w:t>
      </w:r>
      <w:r>
        <w:rPr>
          <w:rFonts w:hint="eastAsia" w:asciiTheme="minorEastAsia" w:hAnsiTheme="minorEastAsia" w:eastAsiaTheme="minorEastAsia" w:cstheme="minorEastAsia"/>
          <w:lang w:eastAsia="zh-CN"/>
        </w:rPr>
        <w:t>当前上线不允许</w:t>
      </w:r>
      <w:r>
        <w:rPr>
          <w:rFonts w:hint="eastAsia" w:asciiTheme="minorEastAsia" w:hAnsiTheme="minorEastAsia" w:eastAsiaTheme="minorEastAsia" w:cstheme="minorEastAsia"/>
          <w:szCs w:val="24"/>
          <w:lang w:eastAsia="zh-CN"/>
        </w:rPr>
        <w:t>”。</w:t>
      </w:r>
    </w:p>
    <w:p>
      <w:pPr>
        <w:numPr>
          <w:ilvl w:val="0"/>
          <w:numId w:val="16"/>
        </w:numPr>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故障原因：</w:t>
      </w:r>
    </w:p>
    <w:p>
      <w:pPr>
        <w:pStyle w:val="79"/>
        <w:numPr>
          <w:ilvl w:val="0"/>
          <w:numId w:val="19"/>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上线位置不允许上线。</w:t>
      </w:r>
    </w:p>
    <w:p>
      <w:pPr>
        <w:pStyle w:val="79"/>
        <w:numPr>
          <w:ilvl w:val="0"/>
          <w:numId w:val="19"/>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上线位置不匹配车型。</w:t>
      </w:r>
    </w:p>
    <w:p>
      <w:pPr>
        <w:pStyle w:val="79"/>
        <w:numPr>
          <w:ilvl w:val="0"/>
          <w:numId w:val="19"/>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其他车占有。</w:t>
      </w:r>
    </w:p>
    <w:p>
      <w:pPr>
        <w:pStyle w:val="79"/>
        <w:numPr>
          <w:ilvl w:val="0"/>
          <w:numId w:val="19"/>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协议版本号不一致。</w:t>
      </w:r>
    </w:p>
    <w:p>
      <w:pPr>
        <w:pStyle w:val="79"/>
        <w:numPr>
          <w:ilvl w:val="0"/>
          <w:numId w:val="19"/>
        </w:numPr>
        <w:ind w:firstLineChars="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地图层不一致。</w:t>
      </w:r>
    </w:p>
    <w:p>
      <w:pPr>
        <w:pStyle w:val="79"/>
        <w:numPr>
          <w:ilvl w:val="0"/>
          <w:numId w:val="19"/>
        </w:numPr>
        <w:ind w:firstLineChars="0"/>
        <w:rPr>
          <w:lang w:eastAsia="zh-CN"/>
        </w:rPr>
      </w:pPr>
      <w:r>
        <w:rPr>
          <w:rFonts w:hint="eastAsia"/>
          <w:lang w:eastAsia="zh-CN"/>
        </w:rPr>
        <w:t>配置未找到。</w:t>
      </w:r>
    </w:p>
    <w:p>
      <w:pPr>
        <w:pStyle w:val="79"/>
        <w:numPr>
          <w:ilvl w:val="0"/>
          <w:numId w:val="19"/>
        </w:numPr>
        <w:ind w:firstLineChars="0"/>
        <w:rPr>
          <w:lang w:eastAsia="zh-CN"/>
        </w:rPr>
      </w:pPr>
      <w:r>
        <w:rPr>
          <w:rFonts w:hint="eastAsia"/>
          <w:lang w:eastAsia="zh-CN"/>
        </w:rPr>
        <w:t>控制台人为下线。</w:t>
      </w:r>
    </w:p>
    <w:p>
      <w:pPr>
        <w:pStyle w:val="79"/>
        <w:numPr>
          <w:ilvl w:val="0"/>
          <w:numId w:val="19"/>
        </w:numPr>
        <w:ind w:firstLineChars="0"/>
        <w:rPr>
          <w:lang w:eastAsia="zh-CN"/>
        </w:rPr>
      </w:pPr>
      <w:r>
        <w:rPr>
          <w:rFonts w:hint="eastAsia"/>
          <w:lang w:eastAsia="zh-CN"/>
        </w:rPr>
        <w:t>相同车号已上线。</w:t>
      </w:r>
    </w:p>
    <w:p>
      <w:pPr>
        <w:widowControl w:val="0"/>
        <w:numPr>
          <w:ilvl w:val="0"/>
          <w:numId w:val="16"/>
        </w:numPr>
        <w:jc w:val="both"/>
      </w:pPr>
      <w:r>
        <w:rPr>
          <w:rFonts w:hint="eastAsia" w:ascii="宋体" w:hAnsi="宋体"/>
          <w:b/>
          <w:szCs w:val="24"/>
          <w:lang w:eastAsia="zh-CN"/>
        </w:rPr>
        <w:t>诊断及处理：</w:t>
      </w:r>
    </w:p>
    <w:p>
      <w:pPr>
        <w:rPr>
          <w:lang w:eastAsia="zh-CN"/>
        </w:rPr>
      </w:pPr>
      <w:r>
        <w:rPr>
          <w:rFonts w:hint="eastAsia"/>
          <w:lang w:eastAsia="zh-CN"/>
        </w:rPr>
        <w:t>根据屏幕右上角提示的具体原因，</w:t>
      </w:r>
      <w:r>
        <w:rPr>
          <w:rFonts w:hint="eastAsia" w:ascii="宋体" w:hAnsi="宋体" w:eastAsia="宋体" w:cs="宋体"/>
          <w:lang w:eastAsia="zh-CN"/>
        </w:rPr>
        <w:t>对AGV进行重</w:t>
      </w:r>
      <w:r>
        <w:rPr>
          <w:rFonts w:hint="eastAsia"/>
          <w:lang w:eastAsia="zh-CN"/>
        </w:rPr>
        <w:t>新上线。</w:t>
      </w:r>
    </w:p>
    <w:p>
      <w:pPr>
        <w:pStyle w:val="5"/>
        <w:spacing w:before="0"/>
      </w:pPr>
      <w:bookmarkStart w:id="206" w:name="_Toc23770"/>
      <w:r>
        <w:rPr>
          <w:rFonts w:hint="eastAsia" w:asciiTheme="minorEastAsia" w:hAnsiTheme="minorEastAsia" w:eastAsiaTheme="minorEastAsia" w:cstheme="minorEastAsia"/>
        </w:rPr>
        <w:t>5.3.5 转</w:t>
      </w:r>
      <w:r>
        <w:rPr>
          <w:rFonts w:hint="eastAsia"/>
        </w:rPr>
        <w:t>盘或举升位置不安全</w:t>
      </w:r>
      <w:bookmarkEnd w:id="206"/>
    </w:p>
    <w:p>
      <w:pPr>
        <w:numPr>
          <w:ilvl w:val="0"/>
          <w:numId w:val="16"/>
        </w:numPr>
        <w:rPr>
          <w:rFonts w:hint="eastAsia" w:ascii="宋体" w:hAnsi="宋体" w:eastAsia="宋体" w:cs="宋体"/>
          <w:szCs w:val="24"/>
          <w:lang w:eastAsia="zh-CN"/>
        </w:rPr>
      </w:pPr>
      <w:r>
        <w:rPr>
          <w:rFonts w:hint="eastAsia"/>
          <w:b/>
          <w:szCs w:val="24"/>
          <w:lang w:eastAsia="zh-CN"/>
        </w:rPr>
        <w:t>故障表现：</w:t>
      </w:r>
      <w:r>
        <w:rPr>
          <w:rFonts w:hint="eastAsia" w:ascii="宋体" w:hAnsi="宋体" w:eastAsia="宋体" w:cs="宋体"/>
          <w:szCs w:val="24"/>
          <w:lang w:eastAsia="zh-CN"/>
        </w:rPr>
        <w:t>AGV运行状态下，停车报警，触摸屏事件提示“转盘或举升位置不安全”。</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ind w:left="817" w:firstLine="0"/>
        <w:rPr>
          <w:rFonts w:hint="eastAsia" w:ascii="宋体" w:hAnsi="宋体" w:eastAsia="宋体" w:cs="宋体"/>
          <w:lang w:eastAsia="zh-CN"/>
        </w:rPr>
      </w:pPr>
      <w:r>
        <w:rPr>
          <w:rFonts w:hint="eastAsia" w:ascii="宋体" w:hAnsi="宋体" w:eastAsia="宋体" w:cs="宋体"/>
          <w:lang w:eastAsia="zh-CN"/>
        </w:rPr>
        <w:t xml:space="preserve">1、 </w:t>
      </w:r>
      <w:r>
        <w:rPr>
          <w:rFonts w:hint="eastAsia" w:ascii="宋体" w:hAnsi="宋体" w:cs="宋体"/>
          <w:lang w:val="en-US" w:eastAsia="zh-CN"/>
        </w:rPr>
        <w:t>sysp</w:t>
      </w:r>
      <w:r>
        <w:rPr>
          <w:rFonts w:hint="eastAsia" w:ascii="宋体" w:hAnsi="宋体" w:eastAsia="宋体" w:cs="宋体"/>
          <w:lang w:eastAsia="zh-CN"/>
        </w:rPr>
        <w:t>aram.json文件中转盘方向配置是否正确。</w:t>
      </w:r>
    </w:p>
    <w:p>
      <w:pPr>
        <w:ind w:left="817" w:firstLine="0"/>
        <w:rPr>
          <w:rFonts w:hint="eastAsia" w:ascii="宋体" w:hAnsi="宋体" w:eastAsia="宋体" w:cs="宋体"/>
          <w:lang w:eastAsia="zh-CN"/>
        </w:rPr>
      </w:pPr>
      <w:r>
        <w:rPr>
          <w:rFonts w:hint="eastAsia" w:ascii="宋体" w:hAnsi="宋体" w:eastAsia="宋体" w:cs="宋体"/>
          <w:lang w:eastAsia="zh-CN"/>
        </w:rPr>
        <w:t>2、 地图路段自定义属性校验转盘配置是否正确。</w:t>
      </w:r>
    </w:p>
    <w:p>
      <w:pPr>
        <w:ind w:left="817" w:firstLine="0"/>
        <w:rPr>
          <w:rFonts w:hint="eastAsia" w:ascii="宋体" w:hAnsi="宋体" w:eastAsia="宋体" w:cs="宋体"/>
          <w:lang w:eastAsia="zh-CN"/>
        </w:rPr>
      </w:pPr>
      <w:r>
        <w:rPr>
          <w:rFonts w:hint="eastAsia" w:ascii="宋体" w:hAnsi="宋体" w:eastAsia="宋体" w:cs="宋体"/>
          <w:lang w:eastAsia="zh-CN"/>
        </w:rPr>
        <w:t>3、 转盘位置开关是否有效触发。</w:t>
      </w:r>
    </w:p>
    <w:p>
      <w:pPr>
        <w:widowControl w:val="0"/>
        <w:numPr>
          <w:ilvl w:val="0"/>
          <w:numId w:val="16"/>
        </w:numPr>
        <w:jc w:val="both"/>
        <w:rPr>
          <w:rFonts w:hint="eastAsia" w:ascii="宋体" w:hAnsi="宋体" w:eastAsia="宋体" w:cs="宋体"/>
        </w:rPr>
      </w:pPr>
      <w:r>
        <w:rPr>
          <w:rFonts w:hint="eastAsia" w:ascii="宋体" w:hAnsi="宋体" w:eastAsia="宋体" w:cs="宋体"/>
          <w:b/>
          <w:szCs w:val="24"/>
          <w:lang w:eastAsia="zh-CN"/>
        </w:rPr>
        <w:t>诊断及处理：</w:t>
      </w:r>
    </w:p>
    <w:p>
      <w:pPr>
        <w:ind w:left="794" w:firstLine="0"/>
        <w:rPr>
          <w:lang w:eastAsia="zh-CN"/>
        </w:rPr>
      </w:pPr>
      <w:r>
        <w:rPr>
          <w:rFonts w:hint="eastAsia" w:ascii="宋体" w:hAnsi="宋体" w:eastAsia="宋体" w:cs="宋体"/>
          <w:lang w:eastAsia="zh-CN"/>
        </w:rPr>
        <w:t>1、 检查地图和</w:t>
      </w:r>
      <w:r>
        <w:rPr>
          <w:rFonts w:hint="eastAsia" w:ascii="宋体" w:hAnsi="宋体" w:cs="宋体"/>
          <w:lang w:val="en-US" w:eastAsia="zh-CN"/>
        </w:rPr>
        <w:t>sysp</w:t>
      </w:r>
      <w:r>
        <w:rPr>
          <w:rFonts w:hint="eastAsia" w:ascii="宋体" w:hAnsi="宋体" w:eastAsia="宋体" w:cs="宋体"/>
          <w:lang w:eastAsia="zh-CN"/>
        </w:rPr>
        <w:t>aram.json文</w:t>
      </w:r>
      <w:r>
        <w:rPr>
          <w:rFonts w:hint="eastAsia"/>
          <w:lang w:eastAsia="zh-CN"/>
        </w:rPr>
        <w:t>件配置。</w:t>
      </w:r>
    </w:p>
    <w:p>
      <w:pPr>
        <w:ind w:left="794" w:firstLine="0"/>
        <w:rPr>
          <w:lang w:eastAsia="zh-CN"/>
        </w:rPr>
      </w:pPr>
      <w:r>
        <w:rPr>
          <w:rFonts w:hint="eastAsia" w:ascii="Times New Roman" w:hAnsi="Times New Roman"/>
          <w:lang w:eastAsia="zh-CN"/>
        </w:rPr>
        <w:t>2</w:t>
      </w:r>
      <w:r>
        <w:rPr>
          <w:rFonts w:hint="eastAsia"/>
          <w:lang w:eastAsia="zh-CN"/>
        </w:rPr>
        <w:t>、 检测转盘位置开关状态。</w:t>
      </w:r>
    </w:p>
    <w:p>
      <w:pPr>
        <w:ind w:left="794" w:firstLine="0"/>
        <w:rPr>
          <w:lang w:eastAsia="zh-CN"/>
        </w:rPr>
      </w:pPr>
      <w:r>
        <w:rPr>
          <w:rFonts w:hint="eastAsia" w:ascii="Times New Roman" w:hAnsi="Times New Roman"/>
          <w:lang w:eastAsia="zh-CN"/>
        </w:rPr>
        <w:t>3</w:t>
      </w:r>
      <w:r>
        <w:rPr>
          <w:rFonts w:hint="eastAsia"/>
          <w:lang w:eastAsia="zh-CN"/>
        </w:rPr>
        <w:t>、 复位转盘后重新上线运行。</w:t>
      </w:r>
    </w:p>
    <w:p>
      <w:pPr>
        <w:pStyle w:val="5"/>
        <w:spacing w:before="0"/>
        <w:rPr>
          <w:rFonts w:hint="eastAsia" w:asciiTheme="minorEastAsia" w:hAnsiTheme="minorEastAsia" w:eastAsiaTheme="minorEastAsia" w:cstheme="minorEastAsia"/>
        </w:rPr>
      </w:pPr>
      <w:bookmarkStart w:id="207" w:name="_Toc8201"/>
      <w:r>
        <w:rPr>
          <w:rFonts w:hint="eastAsia" w:asciiTheme="minorEastAsia" w:hAnsiTheme="minorEastAsia" w:eastAsiaTheme="minorEastAsia" w:cstheme="minorEastAsia"/>
        </w:rPr>
        <w:t>5.3.6 当前取货任务不安全</w:t>
      </w:r>
      <w:bookmarkEnd w:id="207"/>
    </w:p>
    <w:p>
      <w:pPr>
        <w:numPr>
          <w:ilvl w:val="0"/>
          <w:numId w:val="16"/>
        </w:numPr>
        <w:rPr>
          <w:rFonts w:hint="eastAsia" w:ascii="宋体" w:hAnsi="宋体" w:eastAsia="宋体" w:cs="宋体"/>
          <w:szCs w:val="24"/>
          <w:lang w:eastAsia="zh-CN"/>
        </w:rPr>
      </w:pPr>
      <w:r>
        <w:rPr>
          <w:rFonts w:hint="eastAsia" w:asciiTheme="minorEastAsia" w:hAnsiTheme="minorEastAsia" w:eastAsiaTheme="minorEastAsia" w:cstheme="minorEastAsia"/>
          <w:b/>
          <w:szCs w:val="24"/>
          <w:lang w:eastAsia="zh-CN"/>
        </w:rPr>
        <w:t>故障表</w:t>
      </w:r>
      <w:r>
        <w:rPr>
          <w:rFonts w:hint="eastAsia"/>
          <w:b/>
          <w:szCs w:val="24"/>
          <w:lang w:eastAsia="zh-CN"/>
        </w:rPr>
        <w:t>现：</w:t>
      </w:r>
      <w:r>
        <w:rPr>
          <w:rFonts w:hint="eastAsia" w:ascii="宋体" w:hAnsi="宋体" w:eastAsia="宋体" w:cs="宋体"/>
          <w:szCs w:val="24"/>
          <w:lang w:eastAsia="zh-CN"/>
        </w:rPr>
        <w:t>AGV运行状态下，停车报警，触摸屏事件提示“当前取货任务不安全”。</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ind w:left="817" w:firstLine="0"/>
        <w:rPr>
          <w:rFonts w:hint="eastAsia" w:ascii="宋体" w:hAnsi="宋体" w:eastAsia="宋体" w:cs="宋体"/>
          <w:lang w:eastAsia="zh-CN"/>
        </w:rPr>
      </w:pPr>
      <w:r>
        <w:rPr>
          <w:rFonts w:hint="eastAsia" w:ascii="宋体" w:hAnsi="宋体" w:eastAsia="宋体" w:cs="宋体"/>
          <w:lang w:eastAsia="zh-CN"/>
        </w:rPr>
        <w:t>1、 转盘进工位角度大于1度。</w:t>
      </w:r>
    </w:p>
    <w:p>
      <w:pPr>
        <w:ind w:left="817" w:firstLine="0"/>
        <w:rPr>
          <w:rFonts w:hint="eastAsia" w:ascii="宋体" w:hAnsi="宋体" w:eastAsia="宋体" w:cs="宋体"/>
          <w:szCs w:val="24"/>
          <w:lang w:eastAsia="zh-CN"/>
        </w:rPr>
      </w:pPr>
      <w:r>
        <w:rPr>
          <w:rFonts w:hint="eastAsia" w:ascii="宋体" w:hAnsi="宋体" w:eastAsia="宋体" w:cs="宋体"/>
          <w:lang w:eastAsia="zh-CN"/>
        </w:rPr>
        <w:t>2</w:t>
      </w:r>
      <w:r>
        <w:rPr>
          <w:rFonts w:hint="eastAsia" w:ascii="宋体" w:hAnsi="宋体" w:eastAsia="宋体" w:cs="宋体"/>
          <w:szCs w:val="24"/>
          <w:lang w:eastAsia="zh-CN"/>
        </w:rPr>
        <w:t>、 转盘未检测到位置开关。</w:t>
      </w:r>
    </w:p>
    <w:p>
      <w:pPr>
        <w:ind w:left="817" w:firstLine="0"/>
        <w:rPr>
          <w:rFonts w:hint="eastAsia" w:ascii="宋体" w:hAnsi="宋体" w:eastAsia="宋体" w:cs="宋体"/>
          <w:lang w:eastAsia="zh-CN"/>
        </w:rPr>
      </w:pPr>
      <w:r>
        <w:rPr>
          <w:rFonts w:hint="eastAsia" w:ascii="宋体" w:hAnsi="宋体" w:eastAsia="宋体" w:cs="宋体"/>
          <w:lang w:eastAsia="zh-CN"/>
        </w:rPr>
        <w:t>3、 AGV上有货。</w:t>
      </w:r>
    </w:p>
    <w:p>
      <w:pPr>
        <w:numPr>
          <w:ilvl w:val="0"/>
          <w:numId w:val="18"/>
        </w:numPr>
        <w:ind w:left="420"/>
        <w:rPr>
          <w:lang w:eastAsia="zh-CN"/>
        </w:rPr>
      </w:pPr>
      <w:r>
        <w:rPr>
          <w:rFonts w:hint="eastAsia"/>
          <w:lang w:eastAsia="zh-CN"/>
        </w:rPr>
        <w:t>提升机在下限位。</w:t>
      </w:r>
    </w:p>
    <w:p>
      <w:pPr>
        <w:widowControl w:val="0"/>
        <w:numPr>
          <w:ilvl w:val="0"/>
          <w:numId w:val="16"/>
        </w:numPr>
        <w:jc w:val="both"/>
      </w:pPr>
      <w:r>
        <w:rPr>
          <w:rFonts w:hint="eastAsia" w:ascii="宋体" w:hAnsi="宋体"/>
          <w:b/>
          <w:szCs w:val="24"/>
          <w:lang w:eastAsia="zh-CN"/>
        </w:rPr>
        <w:t>诊断及处理：</w:t>
      </w:r>
    </w:p>
    <w:p>
      <w:pPr>
        <w:rPr>
          <w:lang w:eastAsia="zh-CN"/>
        </w:rPr>
      </w:pPr>
      <w:r>
        <w:rPr>
          <w:rFonts w:hint="eastAsia"/>
          <w:lang w:eastAsia="zh-CN"/>
        </w:rPr>
        <w:t>检查转盘位置，转盘位置检测开关。检查货物检测开关，举升限位开关。</w:t>
      </w:r>
    </w:p>
    <w:p>
      <w:pPr>
        <w:pStyle w:val="5"/>
        <w:spacing w:before="0"/>
      </w:pPr>
      <w:bookmarkStart w:id="208" w:name="_Toc26056"/>
      <w:r>
        <w:rPr>
          <w:rFonts w:hint="eastAsia" w:ascii="宋体" w:hAnsi="宋体" w:eastAsia="宋体" w:cs="宋体"/>
        </w:rPr>
        <w:t>5.3.7 当</w:t>
      </w:r>
      <w:r>
        <w:rPr>
          <w:rFonts w:hint="eastAsia"/>
        </w:rPr>
        <w:t>前送货任务不安全</w:t>
      </w:r>
      <w:bookmarkEnd w:id="208"/>
    </w:p>
    <w:p>
      <w:pPr>
        <w:numPr>
          <w:ilvl w:val="0"/>
          <w:numId w:val="16"/>
        </w:numPr>
        <w:rPr>
          <w:rFonts w:hint="eastAsia" w:ascii="宋体" w:hAnsi="宋体" w:eastAsia="宋体" w:cs="宋体"/>
          <w:szCs w:val="24"/>
          <w:lang w:eastAsia="zh-CN"/>
        </w:rPr>
      </w:pPr>
      <w:r>
        <w:rPr>
          <w:rFonts w:hint="eastAsia"/>
          <w:b/>
          <w:szCs w:val="24"/>
          <w:lang w:eastAsia="zh-CN"/>
        </w:rPr>
        <w:t>故障表现：</w:t>
      </w:r>
      <w:r>
        <w:rPr>
          <w:rFonts w:hint="eastAsia" w:ascii="宋体" w:hAnsi="宋体" w:eastAsia="宋体" w:cs="宋体"/>
          <w:szCs w:val="24"/>
          <w:lang w:eastAsia="zh-CN"/>
        </w:rPr>
        <w:t>AGV运行状态下，停车报警，触摸屏事件提示“当前送货任务不安全”。</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ind w:firstLine="636" w:firstLineChars="265"/>
        <w:rPr>
          <w:rFonts w:hint="eastAsia" w:ascii="宋体" w:hAnsi="宋体" w:eastAsia="宋体" w:cs="宋体"/>
          <w:szCs w:val="24"/>
          <w:lang w:eastAsia="zh-CN"/>
        </w:rPr>
      </w:pPr>
      <w:r>
        <w:rPr>
          <w:rFonts w:hint="eastAsia" w:ascii="宋体" w:hAnsi="宋体" w:eastAsia="宋体" w:cs="宋体"/>
          <w:lang w:eastAsia="zh-CN"/>
        </w:rPr>
        <w:t>1</w:t>
      </w:r>
      <w:r>
        <w:rPr>
          <w:rFonts w:hint="eastAsia" w:ascii="宋体" w:hAnsi="宋体" w:eastAsia="宋体" w:cs="宋体"/>
          <w:szCs w:val="24"/>
          <w:lang w:eastAsia="zh-CN"/>
        </w:rPr>
        <w:t>、转盘进工位角度大于1度。</w:t>
      </w:r>
    </w:p>
    <w:p>
      <w:pPr>
        <w:ind w:left="156" w:firstLine="480" w:firstLineChars="200"/>
        <w:rPr>
          <w:rFonts w:hint="eastAsia" w:ascii="宋体" w:hAnsi="宋体" w:eastAsia="宋体" w:cs="宋体"/>
          <w:szCs w:val="24"/>
          <w:lang w:eastAsia="zh-CN"/>
        </w:rPr>
      </w:pPr>
      <w:r>
        <w:rPr>
          <w:rFonts w:hint="eastAsia" w:ascii="宋体" w:hAnsi="宋体" w:eastAsia="宋体" w:cs="宋体"/>
          <w:lang w:eastAsia="zh-CN"/>
        </w:rPr>
        <w:t>2</w:t>
      </w:r>
      <w:r>
        <w:rPr>
          <w:rFonts w:hint="eastAsia" w:ascii="宋体" w:hAnsi="宋体" w:eastAsia="宋体" w:cs="宋体"/>
          <w:szCs w:val="24"/>
          <w:lang w:eastAsia="zh-CN"/>
        </w:rPr>
        <w:t>、转盘未检测到位置开关。</w:t>
      </w:r>
    </w:p>
    <w:p>
      <w:pPr>
        <w:ind w:left="216" w:firstLine="420" w:firstLineChars="175"/>
        <w:rPr>
          <w:rFonts w:hint="eastAsia" w:ascii="宋体" w:hAnsi="宋体" w:eastAsia="宋体" w:cs="宋体"/>
          <w:lang w:eastAsia="zh-CN"/>
        </w:rPr>
      </w:pPr>
      <w:r>
        <w:rPr>
          <w:rFonts w:ascii="Times New Roman" w:hAnsi="Times New Roman"/>
          <w:lang w:eastAsia="zh-CN"/>
        </w:rPr>
        <w:t>3</w:t>
      </w:r>
      <w:r>
        <w:rPr>
          <w:rFonts w:hint="eastAsia" w:ascii="宋体" w:hAnsi="宋体" w:eastAsia="宋体" w:cs="宋体"/>
          <w:lang w:eastAsia="zh-CN"/>
        </w:rPr>
        <w:t>、AGV上无货。</w:t>
      </w:r>
    </w:p>
    <w:p>
      <w:pPr>
        <w:ind w:left="216" w:firstLine="420"/>
        <w:rPr>
          <w:rFonts w:hint="eastAsia" w:ascii="宋体" w:hAnsi="宋体" w:eastAsia="宋体" w:cs="宋体"/>
          <w:lang w:eastAsia="zh-CN"/>
        </w:rPr>
      </w:pPr>
      <w:r>
        <w:rPr>
          <w:rFonts w:hint="eastAsia" w:ascii="宋体" w:hAnsi="宋体" w:eastAsia="宋体" w:cs="宋体"/>
          <w:lang w:eastAsia="zh-CN"/>
        </w:rPr>
        <w:t>4、提升机在上限位。</w:t>
      </w:r>
    </w:p>
    <w:p>
      <w:pPr>
        <w:widowControl w:val="0"/>
        <w:numPr>
          <w:ilvl w:val="0"/>
          <w:numId w:val="16"/>
        </w:numPr>
        <w:jc w:val="both"/>
        <w:rPr>
          <w:rFonts w:hint="eastAsia" w:ascii="宋体" w:hAnsi="宋体" w:eastAsia="宋体" w:cs="宋体"/>
        </w:rPr>
      </w:pPr>
      <w:r>
        <w:rPr>
          <w:rFonts w:hint="eastAsia" w:ascii="宋体" w:hAnsi="宋体" w:eastAsia="宋体" w:cs="宋体"/>
          <w:b/>
          <w:szCs w:val="24"/>
          <w:lang w:eastAsia="zh-CN"/>
        </w:rPr>
        <w:t>诊断及处理：</w:t>
      </w:r>
    </w:p>
    <w:p>
      <w:pPr>
        <w:rPr>
          <w:rFonts w:hint="eastAsia" w:ascii="宋体" w:hAnsi="宋体" w:eastAsia="宋体" w:cs="宋体"/>
          <w:lang w:eastAsia="zh-CN"/>
        </w:rPr>
      </w:pPr>
      <w:r>
        <w:rPr>
          <w:rFonts w:hint="eastAsia" w:ascii="宋体" w:hAnsi="宋体" w:eastAsia="宋体" w:cs="宋体"/>
          <w:lang w:eastAsia="zh-CN"/>
        </w:rPr>
        <w:t>检查转盘位置，转盘位置检测开关。检查货物检测开关，举升限位开关。</w:t>
      </w:r>
    </w:p>
    <w:p>
      <w:pPr>
        <w:pStyle w:val="5"/>
        <w:spacing w:before="0"/>
        <w:rPr>
          <w:rFonts w:hint="eastAsia" w:ascii="宋体" w:hAnsi="宋体" w:eastAsia="宋体" w:cs="宋体"/>
        </w:rPr>
      </w:pPr>
      <w:bookmarkStart w:id="209" w:name="_Toc9815"/>
      <w:r>
        <w:rPr>
          <w:rFonts w:hint="eastAsia" w:ascii="宋体" w:hAnsi="宋体" w:eastAsia="宋体" w:cs="宋体"/>
        </w:rPr>
        <w:t>5.3.8 站点位置校正失败</w:t>
      </w:r>
      <w:bookmarkEnd w:id="209"/>
    </w:p>
    <w:p>
      <w:pPr>
        <w:numPr>
          <w:ilvl w:val="0"/>
          <w:numId w:val="16"/>
        </w:numPr>
        <w:rPr>
          <w:rFonts w:hint="eastAsia" w:ascii="宋体" w:hAnsi="宋体" w:eastAsia="宋体" w:cs="宋体"/>
          <w:szCs w:val="24"/>
          <w:lang w:eastAsia="zh-CN"/>
        </w:rPr>
      </w:pPr>
      <w:r>
        <w:rPr>
          <w:rFonts w:hint="eastAsia" w:ascii="宋体" w:hAnsi="宋体" w:eastAsia="宋体" w:cs="宋体"/>
          <w:b/>
          <w:szCs w:val="24"/>
          <w:lang w:eastAsia="zh-CN"/>
        </w:rPr>
        <w:t>故障表现：</w:t>
      </w:r>
      <w:r>
        <w:rPr>
          <w:rFonts w:hint="eastAsia" w:ascii="宋体" w:hAnsi="宋体" w:eastAsia="宋体" w:cs="宋体"/>
          <w:szCs w:val="24"/>
          <w:lang w:eastAsia="zh-CN"/>
        </w:rPr>
        <w:t>AGV运行到取货工位后，停车报警，触摸屏事件提示“</w:t>
      </w:r>
      <w:r>
        <w:rPr>
          <w:rFonts w:hint="eastAsia" w:ascii="宋体" w:hAnsi="宋体" w:eastAsia="宋体" w:cs="宋体"/>
          <w:lang w:eastAsia="zh-CN"/>
        </w:rPr>
        <w:t>站点位置校正失败</w:t>
      </w:r>
      <w:r>
        <w:rPr>
          <w:rFonts w:hint="eastAsia" w:ascii="宋体" w:hAnsi="宋体" w:eastAsia="宋体" w:cs="宋体"/>
          <w:szCs w:val="24"/>
          <w:lang w:eastAsia="zh-CN"/>
        </w:rPr>
        <w:t>”。</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rPr>
          <w:lang w:eastAsia="zh-CN"/>
        </w:rPr>
      </w:pPr>
      <w:r>
        <w:rPr>
          <w:rFonts w:hint="eastAsia"/>
          <w:lang w:eastAsia="zh-CN"/>
        </w:rPr>
        <w:t>取货工位点靠货架二维码停车，未检测到货架二维码。</w:t>
      </w:r>
    </w:p>
    <w:p>
      <w:pPr>
        <w:widowControl w:val="0"/>
        <w:numPr>
          <w:ilvl w:val="0"/>
          <w:numId w:val="16"/>
        </w:numPr>
        <w:jc w:val="both"/>
      </w:pPr>
      <w:r>
        <w:rPr>
          <w:rFonts w:hint="eastAsia" w:ascii="宋体" w:hAnsi="宋体"/>
          <w:b/>
          <w:szCs w:val="24"/>
          <w:lang w:eastAsia="zh-CN"/>
        </w:rPr>
        <w:t>诊断及处理：</w:t>
      </w:r>
    </w:p>
    <w:p>
      <w:pPr>
        <w:ind w:left="794" w:firstLine="0"/>
        <w:rPr>
          <w:lang w:eastAsia="zh-CN"/>
        </w:rPr>
      </w:pPr>
      <w:r>
        <w:rPr>
          <w:rFonts w:hint="eastAsia" w:ascii="Times New Roman" w:hAnsi="Times New Roman"/>
          <w:lang w:eastAsia="zh-CN"/>
        </w:rPr>
        <w:t>1</w:t>
      </w:r>
      <w:r>
        <w:rPr>
          <w:rFonts w:hint="eastAsia"/>
          <w:lang w:eastAsia="zh-CN"/>
        </w:rPr>
        <w:t>、 检测地图配置，工位点是否为地标点停车。</w:t>
      </w:r>
    </w:p>
    <w:p>
      <w:pPr>
        <w:ind w:left="794" w:firstLine="0"/>
        <w:rPr>
          <w:rFonts w:hint="eastAsia" w:ascii="宋体" w:hAnsi="宋体" w:eastAsia="宋体" w:cs="宋体"/>
          <w:lang w:eastAsia="zh-CN"/>
        </w:rPr>
      </w:pPr>
      <w:r>
        <w:rPr>
          <w:rFonts w:hint="eastAsia" w:ascii="Times New Roman" w:hAnsi="Times New Roman"/>
          <w:lang w:eastAsia="zh-CN"/>
        </w:rPr>
        <w:t>2</w:t>
      </w:r>
      <w:r>
        <w:rPr>
          <w:rFonts w:hint="eastAsia"/>
          <w:lang w:eastAsia="zh-CN"/>
        </w:rPr>
        <w:t>、 查</w:t>
      </w:r>
      <w:r>
        <w:rPr>
          <w:rFonts w:hint="eastAsia" w:ascii="宋体" w:hAnsi="宋体" w:eastAsia="宋体" w:cs="宋体"/>
          <w:lang w:eastAsia="zh-CN"/>
        </w:rPr>
        <w:t>看AGV车体姿态，检查托盘放置位置。</w:t>
      </w:r>
    </w:p>
    <w:p>
      <w:pPr>
        <w:ind w:left="794" w:firstLine="0"/>
        <w:rPr>
          <w:lang w:eastAsia="zh-CN"/>
        </w:rPr>
      </w:pPr>
      <w:r>
        <w:rPr>
          <w:rFonts w:hint="eastAsia" w:ascii="宋体" w:hAnsi="宋体" w:eastAsia="宋体" w:cs="宋体"/>
          <w:lang w:eastAsia="zh-CN"/>
        </w:rPr>
        <w:t>3、 检测二维码传感器，</w:t>
      </w:r>
      <w:r>
        <w:rPr>
          <w:rFonts w:hint="eastAsia"/>
          <w:lang w:eastAsia="zh-CN"/>
        </w:rPr>
        <w:t>通过网页查看角度是否为乱码。如果是乱码则是传感器检测高度不对，需要返修传感器。</w:t>
      </w:r>
    </w:p>
    <w:p>
      <w:pPr>
        <w:pStyle w:val="5"/>
        <w:spacing w:before="0"/>
      </w:pPr>
      <w:bookmarkStart w:id="210" w:name="_Toc12342"/>
      <w:r>
        <w:rPr>
          <w:rFonts w:hint="eastAsia" w:ascii="宋体" w:hAnsi="宋体" w:eastAsia="宋体" w:cs="宋体"/>
        </w:rPr>
        <w:t>5.3.9 定</w:t>
      </w:r>
      <w:r>
        <w:rPr>
          <w:rFonts w:hint="eastAsia"/>
        </w:rPr>
        <w:t>位模块通讯中断</w:t>
      </w:r>
      <w:bookmarkEnd w:id="210"/>
    </w:p>
    <w:p>
      <w:pPr>
        <w:numPr>
          <w:ilvl w:val="0"/>
          <w:numId w:val="16"/>
        </w:numPr>
        <w:rPr>
          <w:rFonts w:hint="eastAsia" w:ascii="宋体" w:hAnsi="宋体" w:eastAsia="宋体" w:cs="宋体"/>
          <w:szCs w:val="24"/>
          <w:lang w:eastAsia="zh-CN"/>
        </w:rPr>
      </w:pPr>
      <w:r>
        <w:rPr>
          <w:rFonts w:hint="eastAsia"/>
          <w:b/>
          <w:szCs w:val="24"/>
          <w:lang w:eastAsia="zh-CN"/>
        </w:rPr>
        <w:t>故障表现：</w:t>
      </w:r>
      <w:r>
        <w:rPr>
          <w:rFonts w:hint="eastAsia" w:ascii="宋体" w:hAnsi="宋体" w:eastAsia="宋体" w:cs="宋体"/>
          <w:szCs w:val="24"/>
          <w:lang w:eastAsia="zh-CN"/>
        </w:rPr>
        <w:t>AGV运行状态下，停车报警，触摸屏事件提示“定位模块通讯中断”。</w:t>
      </w:r>
    </w:p>
    <w:p>
      <w:pPr>
        <w:numPr>
          <w:ilvl w:val="0"/>
          <w:numId w:val="16"/>
        </w:numPr>
        <w:rPr>
          <w:rFonts w:ascii="宋体" w:hAnsi="宋体"/>
          <w:b/>
          <w:szCs w:val="24"/>
          <w:lang w:eastAsia="zh-CN"/>
        </w:rPr>
      </w:pPr>
      <w:r>
        <w:rPr>
          <w:rFonts w:hint="eastAsia" w:ascii="宋体" w:hAnsi="宋体"/>
          <w:b/>
          <w:szCs w:val="24"/>
          <w:lang w:eastAsia="zh-CN"/>
        </w:rPr>
        <w:t>故障原因：</w:t>
      </w:r>
    </w:p>
    <w:p>
      <w:pPr>
        <w:rPr>
          <w:rFonts w:ascii="宋体" w:hAnsi="宋体"/>
          <w:bCs/>
          <w:szCs w:val="24"/>
          <w:lang w:eastAsia="zh-CN"/>
        </w:rPr>
      </w:pPr>
      <w:r>
        <w:rPr>
          <w:rFonts w:hint="eastAsia" w:ascii="宋体" w:hAnsi="宋体"/>
          <w:bCs/>
          <w:szCs w:val="24"/>
          <w:lang w:eastAsia="zh-CN"/>
        </w:rPr>
        <w:t>车体主控制器与导航控制器通讯中断。</w:t>
      </w:r>
    </w:p>
    <w:p>
      <w:pPr>
        <w:widowControl w:val="0"/>
        <w:numPr>
          <w:ilvl w:val="0"/>
          <w:numId w:val="16"/>
        </w:numPr>
        <w:jc w:val="both"/>
      </w:pPr>
      <w:r>
        <w:rPr>
          <w:rFonts w:hint="eastAsia" w:ascii="宋体" w:hAnsi="宋体"/>
          <w:b/>
          <w:szCs w:val="24"/>
          <w:lang w:eastAsia="zh-CN"/>
        </w:rPr>
        <w:t>诊断及处理：</w:t>
      </w:r>
    </w:p>
    <w:p>
      <w:pPr>
        <w:widowControl w:val="0"/>
        <w:numPr>
          <w:ilvl w:val="0"/>
          <w:numId w:val="20"/>
        </w:numPr>
        <w:ind w:left="420" w:firstLine="420"/>
        <w:jc w:val="both"/>
        <w:rPr>
          <w:rFonts w:hint="eastAsia" w:ascii="宋体" w:hAnsi="宋体" w:eastAsia="宋体" w:cs="宋体"/>
          <w:lang w:eastAsia="zh-CN"/>
        </w:rPr>
      </w:pPr>
      <w:r>
        <w:rPr>
          <w:rFonts w:hint="eastAsia" w:ascii="宋体" w:hAnsi="宋体" w:eastAsia="宋体" w:cs="宋体"/>
          <w:lang w:eastAsia="zh-CN"/>
        </w:rPr>
        <w:t>检测车体控制器中和导航控制器中的RoboLocParm.json文件配置是否正确。</w:t>
      </w:r>
    </w:p>
    <w:p>
      <w:pPr>
        <w:widowControl w:val="0"/>
        <w:numPr>
          <w:ilvl w:val="0"/>
          <w:numId w:val="20"/>
        </w:numPr>
        <w:ind w:left="420" w:firstLine="420"/>
        <w:jc w:val="both"/>
        <w:rPr>
          <w:rFonts w:hint="eastAsia" w:ascii="宋体" w:hAnsi="宋体" w:eastAsia="宋体" w:cs="宋体"/>
          <w:lang w:eastAsia="zh-CN"/>
        </w:rPr>
      </w:pPr>
      <w:r>
        <w:rPr>
          <w:rFonts w:hint="eastAsia" w:ascii="宋体" w:hAnsi="宋体" w:eastAsia="宋体" w:cs="宋体"/>
          <w:lang w:eastAsia="zh-CN"/>
        </w:rPr>
        <w:t>检测网线连接是否正常。</w:t>
      </w:r>
    </w:p>
    <w:p>
      <w:pPr>
        <w:widowControl w:val="0"/>
        <w:numPr>
          <w:ilvl w:val="0"/>
          <w:numId w:val="20"/>
        </w:numPr>
        <w:ind w:left="420" w:firstLine="420"/>
        <w:jc w:val="both"/>
        <w:rPr>
          <w:rFonts w:hint="eastAsia" w:ascii="宋体" w:hAnsi="宋体" w:eastAsia="宋体" w:cs="宋体"/>
          <w:lang w:eastAsia="zh-CN"/>
        </w:rPr>
      </w:pPr>
      <w:r>
        <w:rPr>
          <w:rFonts w:hint="eastAsia" w:ascii="宋体" w:hAnsi="宋体" w:eastAsia="宋体" w:cs="宋体"/>
          <w:lang w:eastAsia="zh-CN"/>
        </w:rPr>
        <w:t>检查是否导航控制器程序崩溃。</w:t>
      </w:r>
    </w:p>
    <w:p>
      <w:pPr>
        <w:pStyle w:val="4"/>
        <w:spacing w:before="120"/>
        <w:rPr>
          <w:rFonts w:hint="eastAsia" w:asciiTheme="minorEastAsia" w:hAnsiTheme="minorEastAsia" w:eastAsiaTheme="minorEastAsia" w:cstheme="minorEastAsia"/>
          <w:sz w:val="24"/>
          <w:szCs w:val="24"/>
        </w:rPr>
      </w:pPr>
      <w:bookmarkStart w:id="211" w:name="_Toc27937"/>
      <w:r>
        <w:rPr>
          <w:rFonts w:hint="eastAsia" w:asciiTheme="minorEastAsia" w:hAnsiTheme="minorEastAsia" w:eastAsiaTheme="minorEastAsia" w:cstheme="minorEastAsia"/>
        </w:rPr>
        <w:t>5.4 静态操作状态下故障及处理</w:t>
      </w:r>
      <w:bookmarkEnd w:id="211"/>
    </w:p>
    <w:p>
      <w:pPr>
        <w:pStyle w:val="5"/>
        <w:spacing w:before="0"/>
        <w:rPr>
          <w:rFonts w:hint="eastAsia" w:asciiTheme="minorEastAsia" w:hAnsiTheme="minorEastAsia" w:eastAsiaTheme="minorEastAsia" w:cstheme="minorEastAsia"/>
        </w:rPr>
      </w:pPr>
      <w:bookmarkStart w:id="212" w:name="_Toc12091"/>
      <w:r>
        <w:rPr>
          <w:rFonts w:hint="eastAsia" w:asciiTheme="minorEastAsia" w:hAnsiTheme="minorEastAsia" w:eastAsiaTheme="minorEastAsia" w:cstheme="minorEastAsia"/>
        </w:rPr>
        <w:t>5.4.1 设备超时错误</w:t>
      </w:r>
      <w:bookmarkEnd w:id="212"/>
    </w:p>
    <w:p>
      <w:pPr>
        <w:numPr>
          <w:ilvl w:val="0"/>
          <w:numId w:val="16"/>
        </w:numPr>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b/>
          <w:szCs w:val="24"/>
          <w:lang w:eastAsia="zh-CN"/>
        </w:rPr>
        <w:t>故障表现：</w:t>
      </w:r>
      <w:r>
        <w:rPr>
          <w:rFonts w:hint="eastAsia" w:asciiTheme="minorEastAsia" w:hAnsiTheme="minorEastAsia" w:eastAsiaTheme="minorEastAsia" w:cstheme="minorEastAsia"/>
          <w:szCs w:val="24"/>
          <w:lang w:eastAsia="zh-CN"/>
        </w:rPr>
        <w:t>AGV取送货过程中，报警，触摸屏事件提示“</w:t>
      </w:r>
      <w:r>
        <w:rPr>
          <w:rFonts w:hint="eastAsia" w:asciiTheme="minorEastAsia" w:hAnsiTheme="minorEastAsia" w:eastAsiaTheme="minorEastAsia" w:cstheme="minorEastAsia"/>
          <w:lang w:eastAsia="zh-CN"/>
        </w:rPr>
        <w:t>设备超时错误</w:t>
      </w:r>
      <w:r>
        <w:rPr>
          <w:rFonts w:hint="eastAsia" w:asciiTheme="minorEastAsia" w:hAnsiTheme="minorEastAsia" w:eastAsiaTheme="minorEastAsia" w:cstheme="minorEastAsia"/>
          <w:szCs w:val="24"/>
          <w:lang w:eastAsia="zh-CN"/>
        </w:rPr>
        <w:t>”。</w:t>
      </w:r>
    </w:p>
    <w:p>
      <w:pPr>
        <w:numPr>
          <w:ilvl w:val="0"/>
          <w:numId w:val="16"/>
        </w:numPr>
        <w:rPr>
          <w:rFonts w:hint="eastAsia" w:asciiTheme="minorEastAsia" w:hAnsiTheme="minorEastAsia" w:eastAsiaTheme="minorEastAsia" w:cstheme="minorEastAsia"/>
          <w:b/>
          <w:szCs w:val="24"/>
          <w:lang w:eastAsia="zh-CN"/>
        </w:rPr>
      </w:pPr>
      <w:r>
        <w:rPr>
          <w:rFonts w:hint="eastAsia" w:asciiTheme="minorEastAsia" w:hAnsiTheme="minorEastAsia" w:eastAsiaTheme="minorEastAsia" w:cstheme="minorEastAsia"/>
          <w:b/>
          <w:szCs w:val="24"/>
          <w:lang w:eastAsia="zh-CN"/>
        </w:rPr>
        <w:t>故障原因：</w:t>
      </w:r>
    </w:p>
    <w:p>
      <w:pPr>
        <w:ind w:left="817" w:firstLine="0"/>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lang w:eastAsia="zh-CN"/>
        </w:rPr>
        <w:t>1、 举升运动不到目标高度</w:t>
      </w:r>
      <w:r>
        <w:rPr>
          <w:rFonts w:hint="eastAsia" w:asciiTheme="minorEastAsia" w:hAnsiTheme="minorEastAsia" w:eastAsiaTheme="minorEastAsia" w:cstheme="minorEastAsia"/>
          <w:szCs w:val="24"/>
          <w:lang w:eastAsia="zh-CN"/>
        </w:rPr>
        <w:t>。</w:t>
      </w:r>
    </w:p>
    <w:p>
      <w:pPr>
        <w:ind w:left="817" w:firstLine="0"/>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lang w:eastAsia="zh-CN"/>
        </w:rPr>
        <w:t>2</w:t>
      </w:r>
      <w:r>
        <w:rPr>
          <w:rFonts w:hint="eastAsia" w:asciiTheme="minorEastAsia" w:hAnsiTheme="minorEastAsia" w:eastAsiaTheme="minorEastAsia" w:cstheme="minorEastAsia"/>
          <w:szCs w:val="24"/>
          <w:lang w:eastAsia="zh-CN"/>
        </w:rPr>
        <w:t>、 举升到位后货物状态错误，取货后无货或者送货后有货。</w:t>
      </w:r>
    </w:p>
    <w:p>
      <w:pPr>
        <w:ind w:left="817" w:firstLine="0"/>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lang w:eastAsia="zh-CN"/>
        </w:rPr>
        <w:t>3</w:t>
      </w:r>
      <w:r>
        <w:rPr>
          <w:rFonts w:hint="eastAsia" w:asciiTheme="minorEastAsia" w:hAnsiTheme="minorEastAsia" w:eastAsiaTheme="minorEastAsia" w:cstheme="minorEastAsia"/>
          <w:szCs w:val="24"/>
          <w:lang w:eastAsia="zh-CN"/>
        </w:rPr>
        <w:t>、 举升伺服产生故障（同第一点，都是达不到目标高度）。</w:t>
      </w:r>
    </w:p>
    <w:p>
      <w:pPr>
        <w:widowControl w:val="0"/>
        <w:numPr>
          <w:ilvl w:val="0"/>
          <w:numId w:val="16"/>
        </w:num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b/>
          <w:szCs w:val="24"/>
          <w:lang w:eastAsia="zh-CN"/>
        </w:rPr>
        <w:t>诊断及处理：</w:t>
      </w:r>
    </w:p>
    <w:p>
      <w:pPr>
        <w:ind w:left="840" w:firstLine="0"/>
        <w:rPr>
          <w:rFonts w:hint="eastAsia" w:ascii="宋体" w:hAnsi="宋体" w:eastAsia="宋体" w:cs="宋体"/>
          <w:lang w:eastAsia="zh-CN"/>
        </w:rPr>
      </w:pPr>
      <w:r>
        <w:rPr>
          <w:rFonts w:hint="eastAsia" w:ascii="Times New Roman" w:hAnsi="Times New Roman"/>
          <w:lang w:eastAsia="zh-CN"/>
        </w:rPr>
        <w:t>1</w:t>
      </w:r>
      <w:r>
        <w:rPr>
          <w:rFonts w:hint="eastAsia"/>
          <w:lang w:eastAsia="zh-CN"/>
        </w:rPr>
        <w:t xml:space="preserve">、 </w:t>
      </w:r>
      <w:r>
        <w:rPr>
          <w:rFonts w:hint="eastAsia" w:ascii="宋体" w:hAnsi="宋体" w:eastAsia="宋体" w:cs="宋体"/>
          <w:lang w:eastAsia="zh-CN"/>
        </w:rPr>
        <w:t>检查伺服配置，上限位是否配置为普通I/O点，如果配置为上限位则永远达不到指定高度。</w:t>
      </w:r>
    </w:p>
    <w:p>
      <w:pPr>
        <w:ind w:left="840" w:firstLine="0"/>
        <w:rPr>
          <w:rFonts w:hint="eastAsia" w:ascii="宋体" w:hAnsi="宋体" w:eastAsia="宋体" w:cs="宋体"/>
          <w:lang w:eastAsia="zh-CN"/>
        </w:rPr>
      </w:pPr>
      <w:r>
        <w:rPr>
          <w:rFonts w:hint="eastAsia" w:ascii="宋体" w:hAnsi="宋体" w:eastAsia="宋体" w:cs="宋体"/>
          <w:lang w:eastAsia="zh-CN"/>
        </w:rPr>
        <w:t>2、 检测货物检测开关状态。是否损坏，压下弹不起来等。</w:t>
      </w:r>
    </w:p>
    <w:p>
      <w:pPr>
        <w:pStyle w:val="5"/>
        <w:spacing w:before="0"/>
        <w:rPr>
          <w:rFonts w:hint="eastAsia" w:asciiTheme="minorEastAsia" w:hAnsiTheme="minorEastAsia" w:eastAsiaTheme="minorEastAsia" w:cstheme="minorEastAsia"/>
        </w:rPr>
      </w:pPr>
      <w:bookmarkStart w:id="213" w:name="_Toc9488"/>
      <w:r>
        <w:rPr>
          <w:rFonts w:hint="eastAsia" w:asciiTheme="minorEastAsia" w:hAnsiTheme="minorEastAsia" w:eastAsiaTheme="minorEastAsia" w:cstheme="minorEastAsia"/>
        </w:rPr>
        <w:t>5.4.2 车载设备故障</w:t>
      </w:r>
      <w:bookmarkEnd w:id="213"/>
    </w:p>
    <w:p>
      <w:pPr>
        <w:numPr>
          <w:ilvl w:val="0"/>
          <w:numId w:val="16"/>
        </w:numPr>
        <w:rPr>
          <w:rFonts w:hint="eastAsia" w:ascii="宋体" w:hAnsi="宋体" w:eastAsia="宋体" w:cs="宋体"/>
          <w:szCs w:val="24"/>
          <w:lang w:eastAsia="zh-CN"/>
        </w:rPr>
      </w:pPr>
      <w:r>
        <w:rPr>
          <w:rFonts w:hint="eastAsia" w:asciiTheme="minorEastAsia" w:hAnsiTheme="minorEastAsia" w:eastAsiaTheme="minorEastAsia" w:cstheme="minorEastAsia"/>
          <w:b/>
          <w:szCs w:val="24"/>
          <w:lang w:eastAsia="zh-CN"/>
        </w:rPr>
        <w:t>故障表</w:t>
      </w:r>
      <w:r>
        <w:rPr>
          <w:rFonts w:hint="eastAsia" w:ascii="宋体" w:hAnsi="宋体" w:eastAsia="宋体" w:cs="宋体"/>
          <w:b/>
          <w:szCs w:val="24"/>
          <w:lang w:eastAsia="zh-CN"/>
        </w:rPr>
        <w:t>现：</w:t>
      </w:r>
      <w:r>
        <w:rPr>
          <w:rFonts w:hint="eastAsia" w:ascii="宋体" w:hAnsi="宋体" w:eastAsia="宋体" w:cs="宋体"/>
          <w:szCs w:val="24"/>
          <w:lang w:eastAsia="zh-CN"/>
        </w:rPr>
        <w:t>AGV取送货过程中，报警，触摸屏事件提示“</w:t>
      </w:r>
      <w:r>
        <w:rPr>
          <w:rFonts w:hint="eastAsia" w:ascii="宋体" w:hAnsi="宋体" w:eastAsia="宋体" w:cs="宋体"/>
          <w:lang w:eastAsia="zh-CN"/>
        </w:rPr>
        <w:t>车载设备故障</w:t>
      </w:r>
      <w:r>
        <w:rPr>
          <w:rFonts w:hint="eastAsia" w:ascii="宋体" w:hAnsi="宋体" w:eastAsia="宋体" w:cs="宋体"/>
          <w:szCs w:val="24"/>
          <w:lang w:eastAsia="zh-CN"/>
        </w:rPr>
        <w:t>”。设备故障详细信息通过网页页面查看。</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故障代码：</w:t>
      </w:r>
    </w:p>
    <w:p>
      <w:pPr>
        <w:ind w:left="420" w:firstLine="420"/>
        <w:rPr>
          <w:rFonts w:hint="eastAsia" w:ascii="宋体" w:hAnsi="宋体" w:eastAsia="宋体" w:cs="宋体"/>
          <w:bCs/>
          <w:szCs w:val="24"/>
          <w:lang w:eastAsia="zh-CN"/>
        </w:rPr>
      </w:pPr>
      <w:r>
        <w:rPr>
          <w:rFonts w:hint="eastAsia" w:ascii="宋体" w:hAnsi="宋体" w:eastAsia="宋体" w:cs="宋体"/>
          <w:lang w:eastAsia="zh-CN"/>
        </w:rPr>
        <w:t>0</w:t>
      </w:r>
      <w:r>
        <w:rPr>
          <w:rFonts w:hint="eastAsia" w:ascii="宋体" w:hAnsi="宋体" w:eastAsia="宋体" w:cs="宋体"/>
          <w:bCs/>
          <w:szCs w:val="24"/>
          <w:lang w:eastAsia="zh-CN"/>
        </w:rPr>
        <w:t>、 无故障。</w:t>
      </w:r>
    </w:p>
    <w:p>
      <w:pPr>
        <w:ind w:left="817" w:firstLine="0"/>
        <w:rPr>
          <w:rFonts w:hint="eastAsia" w:ascii="宋体" w:hAnsi="宋体" w:eastAsia="宋体" w:cs="宋体"/>
          <w:szCs w:val="24"/>
          <w:lang w:eastAsia="zh-CN"/>
        </w:rPr>
      </w:pPr>
      <w:r>
        <w:rPr>
          <w:rFonts w:hint="eastAsia" w:ascii="宋体" w:hAnsi="宋体" w:eastAsia="宋体" w:cs="宋体"/>
          <w:lang w:eastAsia="zh-CN"/>
        </w:rPr>
        <w:t>1、 手自动旋钮旋到手动，退出静态操作</w:t>
      </w:r>
      <w:r>
        <w:rPr>
          <w:rFonts w:hint="eastAsia" w:ascii="宋体" w:hAnsi="宋体" w:eastAsia="宋体" w:cs="宋体"/>
          <w:szCs w:val="24"/>
          <w:lang w:eastAsia="zh-CN"/>
        </w:rPr>
        <w:t>。</w:t>
      </w:r>
    </w:p>
    <w:p>
      <w:pPr>
        <w:ind w:left="817" w:firstLine="0"/>
        <w:rPr>
          <w:rFonts w:hint="eastAsia" w:ascii="宋体" w:hAnsi="宋体" w:eastAsia="宋体" w:cs="宋体"/>
          <w:szCs w:val="24"/>
          <w:lang w:eastAsia="zh-CN"/>
        </w:rPr>
      </w:pPr>
      <w:r>
        <w:rPr>
          <w:rFonts w:hint="eastAsia" w:ascii="宋体" w:hAnsi="宋体" w:eastAsia="宋体" w:cs="宋体"/>
          <w:lang w:eastAsia="zh-CN"/>
        </w:rPr>
        <w:t>2</w:t>
      </w:r>
      <w:r>
        <w:rPr>
          <w:rFonts w:hint="eastAsia" w:ascii="宋体" w:hAnsi="宋体" w:eastAsia="宋体" w:cs="宋体"/>
          <w:szCs w:val="24"/>
          <w:lang w:eastAsia="zh-CN"/>
        </w:rPr>
        <w:t>、 产生车体事件。</w:t>
      </w:r>
    </w:p>
    <w:p>
      <w:pPr>
        <w:ind w:left="817" w:firstLine="0"/>
        <w:rPr>
          <w:rFonts w:hint="eastAsia" w:ascii="宋体" w:hAnsi="宋体" w:eastAsia="宋体" w:cs="宋体"/>
          <w:szCs w:val="24"/>
          <w:lang w:eastAsia="zh-CN"/>
        </w:rPr>
      </w:pPr>
      <w:r>
        <w:rPr>
          <w:rFonts w:hint="eastAsia" w:ascii="宋体" w:hAnsi="宋体" w:eastAsia="宋体" w:cs="宋体"/>
          <w:lang w:eastAsia="zh-CN"/>
        </w:rPr>
        <w:t>3</w:t>
      </w:r>
      <w:r>
        <w:rPr>
          <w:rFonts w:hint="eastAsia" w:ascii="宋体" w:hAnsi="宋体" w:eastAsia="宋体" w:cs="宋体"/>
          <w:szCs w:val="24"/>
          <w:lang w:eastAsia="zh-CN"/>
        </w:rPr>
        <w:t>、 二维码传感器参数错误。</w:t>
      </w:r>
    </w:p>
    <w:p>
      <w:pPr>
        <w:ind w:left="817" w:firstLine="0"/>
        <w:rPr>
          <w:rFonts w:ascii="宋体" w:hAnsi="宋体" w:cs="宋体"/>
          <w:szCs w:val="24"/>
          <w:lang w:eastAsia="zh-CN"/>
        </w:rPr>
      </w:pPr>
      <w:r>
        <w:rPr>
          <w:rFonts w:hint="eastAsia" w:ascii="宋体" w:hAnsi="宋体" w:eastAsia="宋体" w:cs="宋体"/>
          <w:lang w:eastAsia="zh-CN"/>
        </w:rPr>
        <w:t>4</w:t>
      </w:r>
      <w:r>
        <w:rPr>
          <w:rFonts w:hint="eastAsia" w:ascii="宋体" w:hAnsi="宋体" w:eastAsia="宋体" w:cs="宋体"/>
          <w:szCs w:val="24"/>
          <w:lang w:eastAsia="zh-CN"/>
        </w:rPr>
        <w:t>、 二维码传感器读到的货架ID经过上位机校验错误。</w:t>
      </w:r>
    </w:p>
    <w:p>
      <w:pPr>
        <w:ind w:left="817" w:firstLine="0"/>
        <w:rPr>
          <w:rFonts w:ascii="宋体" w:hAnsi="宋体" w:cs="宋体"/>
          <w:szCs w:val="24"/>
          <w:lang w:eastAsia="zh-CN"/>
        </w:rPr>
      </w:pPr>
      <w:r>
        <w:rPr>
          <w:rFonts w:hint="eastAsia" w:ascii="Times New Roman" w:hAnsi="Times New Roman"/>
          <w:lang w:eastAsia="zh-CN"/>
        </w:rPr>
        <w:t>5</w:t>
      </w:r>
      <w:r>
        <w:rPr>
          <w:rFonts w:hint="eastAsia" w:ascii="宋体" w:hAnsi="宋体" w:cs="宋体"/>
          <w:szCs w:val="24"/>
          <w:lang w:eastAsia="zh-CN"/>
        </w:rPr>
        <w:t>、 未能从摄像机得到货架位置信息。</w:t>
      </w:r>
    </w:p>
    <w:p>
      <w:pPr>
        <w:ind w:left="817" w:firstLine="0"/>
        <w:rPr>
          <w:rFonts w:ascii="宋体" w:hAnsi="宋体" w:cs="宋体"/>
          <w:szCs w:val="24"/>
          <w:lang w:eastAsia="zh-CN"/>
        </w:rPr>
      </w:pPr>
      <w:r>
        <w:rPr>
          <w:rFonts w:hint="eastAsia" w:ascii="Times New Roman" w:hAnsi="Times New Roman"/>
          <w:lang w:eastAsia="zh-CN"/>
        </w:rPr>
        <w:t>6</w:t>
      </w:r>
      <w:r>
        <w:rPr>
          <w:rFonts w:hint="eastAsia" w:ascii="宋体" w:hAnsi="宋体" w:cs="宋体"/>
          <w:szCs w:val="24"/>
          <w:lang w:eastAsia="zh-CN"/>
        </w:rPr>
        <w:t>、 前后方向误差超限。</w:t>
      </w:r>
    </w:p>
    <w:p>
      <w:pPr>
        <w:ind w:left="817" w:firstLine="0"/>
        <w:rPr>
          <w:rFonts w:ascii="宋体" w:hAnsi="宋体" w:cs="宋体"/>
          <w:szCs w:val="24"/>
          <w:lang w:eastAsia="zh-CN"/>
        </w:rPr>
      </w:pPr>
      <w:r>
        <w:rPr>
          <w:rFonts w:hint="eastAsia" w:ascii="Times New Roman" w:hAnsi="Times New Roman"/>
          <w:lang w:eastAsia="zh-CN"/>
        </w:rPr>
        <w:t>7</w:t>
      </w:r>
      <w:r>
        <w:rPr>
          <w:rFonts w:hint="eastAsia" w:ascii="宋体" w:hAnsi="宋体" w:cs="宋体"/>
          <w:szCs w:val="24"/>
          <w:lang w:eastAsia="zh-CN"/>
        </w:rPr>
        <w:t>、 左右方向误差超限。</w:t>
      </w:r>
    </w:p>
    <w:p>
      <w:pPr>
        <w:ind w:left="817" w:firstLine="0"/>
        <w:rPr>
          <w:rFonts w:ascii="宋体" w:hAnsi="宋体" w:cs="宋体"/>
          <w:szCs w:val="24"/>
          <w:lang w:eastAsia="zh-CN"/>
        </w:rPr>
      </w:pPr>
      <w:r>
        <w:rPr>
          <w:rFonts w:hint="eastAsia" w:ascii="Times New Roman" w:hAnsi="Times New Roman"/>
          <w:lang w:eastAsia="zh-CN"/>
        </w:rPr>
        <w:t>8</w:t>
      </w:r>
      <w:r>
        <w:rPr>
          <w:rFonts w:hint="eastAsia" w:ascii="宋体" w:hAnsi="宋体" w:cs="宋体"/>
          <w:szCs w:val="24"/>
          <w:lang w:eastAsia="zh-CN"/>
        </w:rPr>
        <w:t>、 角度误差超限。</w:t>
      </w:r>
    </w:p>
    <w:p>
      <w:pPr>
        <w:ind w:left="817" w:firstLine="0"/>
        <w:rPr>
          <w:rFonts w:ascii="宋体" w:hAnsi="宋体" w:cs="宋体"/>
          <w:szCs w:val="24"/>
          <w:lang w:eastAsia="zh-CN"/>
        </w:rPr>
      </w:pPr>
      <w:r>
        <w:rPr>
          <w:rFonts w:hint="eastAsia" w:ascii="Times New Roman" w:hAnsi="Times New Roman"/>
          <w:lang w:eastAsia="zh-CN"/>
        </w:rPr>
        <w:t>9</w:t>
      </w:r>
      <w:r>
        <w:rPr>
          <w:rFonts w:hint="eastAsia" w:ascii="宋体" w:hAnsi="宋体" w:cs="宋体"/>
          <w:szCs w:val="24"/>
          <w:lang w:eastAsia="zh-CN"/>
        </w:rPr>
        <w:t>、 发现上限位开关后，限位开关信号丢失。</w:t>
      </w:r>
    </w:p>
    <w:p>
      <w:pPr>
        <w:ind w:left="817" w:firstLine="0"/>
        <w:rPr>
          <w:rFonts w:ascii="宋体" w:hAnsi="宋体" w:cs="宋体"/>
          <w:szCs w:val="24"/>
          <w:lang w:eastAsia="zh-CN"/>
        </w:rPr>
      </w:pPr>
      <w:r>
        <w:rPr>
          <w:rFonts w:hint="eastAsia" w:ascii="Times New Roman" w:hAnsi="Times New Roman"/>
          <w:lang w:eastAsia="zh-CN"/>
        </w:rPr>
        <w:t>10</w:t>
      </w:r>
      <w:r>
        <w:rPr>
          <w:rFonts w:hint="eastAsia" w:ascii="宋体" w:hAnsi="宋体" w:cs="宋体"/>
          <w:szCs w:val="24"/>
          <w:lang w:eastAsia="zh-CN"/>
        </w:rPr>
        <w:t>、未发现上限位限位开关。</w:t>
      </w:r>
    </w:p>
    <w:p>
      <w:pPr>
        <w:widowControl w:val="0"/>
        <w:numPr>
          <w:ilvl w:val="0"/>
          <w:numId w:val="16"/>
        </w:numPr>
        <w:jc w:val="both"/>
      </w:pPr>
      <w:r>
        <w:rPr>
          <w:rFonts w:hint="eastAsia" w:ascii="宋体" w:hAnsi="宋体"/>
          <w:b/>
          <w:szCs w:val="24"/>
          <w:lang w:eastAsia="zh-CN"/>
        </w:rPr>
        <w:t>诊断及处理：</w:t>
      </w:r>
    </w:p>
    <w:p>
      <w:pPr>
        <w:ind w:left="840" w:firstLine="0"/>
        <w:rPr>
          <w:lang w:eastAsia="zh-CN"/>
        </w:rPr>
      </w:pPr>
      <w:r>
        <w:rPr>
          <w:rFonts w:hint="eastAsia" w:ascii="Times New Roman" w:hAnsi="Times New Roman"/>
          <w:lang w:eastAsia="zh-CN"/>
        </w:rPr>
        <w:t>1</w:t>
      </w:r>
      <w:r>
        <w:rPr>
          <w:rFonts w:hint="eastAsia"/>
          <w:lang w:eastAsia="zh-CN"/>
        </w:rPr>
        <w:t>、 人为操作，重新上线。</w:t>
      </w:r>
    </w:p>
    <w:p>
      <w:pPr>
        <w:ind w:left="840" w:firstLine="0"/>
        <w:rPr>
          <w:lang w:eastAsia="zh-CN"/>
        </w:rPr>
      </w:pPr>
      <w:r>
        <w:rPr>
          <w:rFonts w:hint="eastAsia" w:ascii="Times New Roman" w:hAnsi="Times New Roman"/>
          <w:lang w:eastAsia="zh-CN"/>
        </w:rPr>
        <w:t>2</w:t>
      </w:r>
      <w:r>
        <w:rPr>
          <w:rFonts w:hint="eastAsia"/>
          <w:lang w:eastAsia="zh-CN"/>
        </w:rPr>
        <w:t>、 车体事件恢复后继续设备动作。</w:t>
      </w:r>
    </w:p>
    <w:p>
      <w:pPr>
        <w:ind w:left="840" w:firstLine="0"/>
        <w:rPr>
          <w:rFonts w:hint="eastAsia" w:ascii="宋体" w:hAnsi="宋体" w:eastAsia="宋体" w:cs="宋体"/>
          <w:lang w:eastAsia="zh-CN"/>
        </w:rPr>
      </w:pPr>
      <w:r>
        <w:rPr>
          <w:rFonts w:hint="eastAsia" w:ascii="Times New Roman" w:hAnsi="Times New Roman"/>
          <w:lang w:eastAsia="zh-CN"/>
        </w:rPr>
        <w:t>3</w:t>
      </w:r>
      <w:r>
        <w:rPr>
          <w:rFonts w:hint="eastAsia"/>
          <w:lang w:eastAsia="zh-CN"/>
        </w:rPr>
        <w:t xml:space="preserve">、 </w:t>
      </w:r>
      <w:r>
        <w:rPr>
          <w:rFonts w:hint="eastAsia" w:ascii="宋体" w:hAnsi="宋体" w:eastAsia="宋体" w:cs="宋体"/>
          <w:lang w:eastAsia="zh-CN"/>
        </w:rPr>
        <w:t>检查车体参数。</w:t>
      </w:r>
    </w:p>
    <w:p>
      <w:pPr>
        <w:ind w:left="840" w:firstLine="0"/>
        <w:rPr>
          <w:rFonts w:hint="eastAsia" w:ascii="宋体" w:hAnsi="宋体" w:eastAsia="宋体" w:cs="宋体"/>
          <w:lang w:eastAsia="zh-CN"/>
        </w:rPr>
      </w:pPr>
      <w:r>
        <w:rPr>
          <w:rFonts w:hint="eastAsia" w:ascii="宋体" w:hAnsi="宋体" w:eastAsia="宋体" w:cs="宋体"/>
          <w:lang w:eastAsia="zh-CN"/>
        </w:rPr>
        <w:t>4、 检查货架二维码ID绑定是否正确。</w:t>
      </w:r>
    </w:p>
    <w:p>
      <w:pPr>
        <w:ind w:left="840" w:firstLine="0"/>
        <w:rPr>
          <w:rFonts w:hint="eastAsia" w:ascii="宋体" w:hAnsi="宋体" w:eastAsia="宋体" w:cs="宋体"/>
          <w:lang w:eastAsia="zh-CN"/>
        </w:rPr>
      </w:pPr>
      <w:r>
        <w:rPr>
          <w:rFonts w:hint="eastAsia" w:ascii="宋体" w:hAnsi="宋体" w:eastAsia="宋体" w:cs="宋体"/>
          <w:lang w:eastAsia="zh-CN"/>
        </w:rPr>
        <w:t>5、 检查二维码传感器是否正常，货架高度是否超出最大高度。</w:t>
      </w:r>
    </w:p>
    <w:p>
      <w:pPr>
        <w:ind w:left="840" w:firstLine="0"/>
        <w:rPr>
          <w:rFonts w:hint="eastAsia" w:ascii="宋体" w:hAnsi="宋体" w:eastAsia="宋体" w:cs="宋体"/>
          <w:lang w:eastAsia="zh-CN"/>
        </w:rPr>
      </w:pPr>
      <w:r>
        <w:rPr>
          <w:rFonts w:hint="eastAsia" w:ascii="宋体" w:hAnsi="宋体" w:eastAsia="宋体" w:cs="宋体"/>
          <w:lang w:eastAsia="zh-CN"/>
        </w:rPr>
        <w:t>6、 查看AGV车体姿态，检查托盘放置位置。</w:t>
      </w:r>
    </w:p>
    <w:p>
      <w:pPr>
        <w:ind w:left="840" w:firstLine="0"/>
        <w:rPr>
          <w:rFonts w:hint="eastAsia" w:ascii="宋体" w:hAnsi="宋体" w:eastAsia="宋体" w:cs="宋体"/>
          <w:lang w:eastAsia="zh-CN"/>
        </w:rPr>
      </w:pPr>
      <w:r>
        <w:rPr>
          <w:rFonts w:hint="eastAsia" w:ascii="宋体" w:hAnsi="宋体" w:eastAsia="宋体" w:cs="宋体"/>
          <w:lang w:eastAsia="zh-CN"/>
        </w:rPr>
        <w:t>7、 查看AGV车体姿态，检查托盘放置位置。</w:t>
      </w:r>
    </w:p>
    <w:p>
      <w:pPr>
        <w:ind w:left="840" w:firstLine="0"/>
        <w:rPr>
          <w:rFonts w:hint="eastAsia" w:ascii="宋体" w:hAnsi="宋体" w:eastAsia="宋体" w:cs="宋体"/>
          <w:lang w:eastAsia="zh-CN"/>
        </w:rPr>
      </w:pPr>
      <w:r>
        <w:rPr>
          <w:rFonts w:hint="eastAsia" w:ascii="宋体" w:hAnsi="宋体" w:eastAsia="宋体" w:cs="宋体"/>
          <w:lang w:eastAsia="zh-CN"/>
        </w:rPr>
        <w:t>8、 查看AGV车体姿态，检查托盘放置位置。</w:t>
      </w:r>
    </w:p>
    <w:p>
      <w:pPr>
        <w:ind w:left="840" w:firstLine="0"/>
        <w:rPr>
          <w:rFonts w:hint="eastAsia" w:ascii="宋体" w:hAnsi="宋体" w:eastAsia="宋体" w:cs="宋体"/>
          <w:lang w:eastAsia="zh-CN"/>
        </w:rPr>
      </w:pPr>
      <w:r>
        <w:rPr>
          <w:rFonts w:hint="eastAsia" w:ascii="宋体" w:hAnsi="宋体" w:eastAsia="宋体" w:cs="宋体"/>
          <w:lang w:eastAsia="zh-CN"/>
        </w:rPr>
        <w:t>9、 检查上限位开关。</w:t>
      </w:r>
    </w:p>
    <w:p>
      <w:pPr>
        <w:ind w:left="840" w:firstLine="0"/>
        <w:rPr>
          <w:lang w:eastAsia="zh-CN"/>
        </w:rPr>
      </w:pPr>
      <w:r>
        <w:rPr>
          <w:rFonts w:hint="eastAsia" w:ascii="Times New Roman" w:hAnsi="Times New Roman"/>
          <w:lang w:eastAsia="zh-CN"/>
        </w:rPr>
        <w:t>10</w:t>
      </w:r>
      <w:r>
        <w:rPr>
          <w:rFonts w:hint="eastAsia"/>
          <w:lang w:eastAsia="zh-CN"/>
        </w:rPr>
        <w:t>、检查上限位开关。</w:t>
      </w:r>
    </w:p>
    <w:p>
      <w:pPr>
        <w:pStyle w:val="5"/>
        <w:spacing w:before="0"/>
        <w:rPr>
          <w:rFonts w:hint="eastAsia" w:asciiTheme="minorEastAsia" w:hAnsiTheme="minorEastAsia" w:eastAsiaTheme="minorEastAsia" w:cstheme="minorEastAsia"/>
        </w:rPr>
      </w:pPr>
      <w:bookmarkStart w:id="214" w:name="_Toc23322"/>
      <w:r>
        <w:rPr>
          <w:rFonts w:hint="eastAsia" w:asciiTheme="minorEastAsia" w:hAnsiTheme="minorEastAsia" w:eastAsiaTheme="minorEastAsia" w:cstheme="minorEastAsia"/>
        </w:rPr>
        <w:t>5.4.3 AGV行驶到工位点未开始取送货动作</w:t>
      </w:r>
      <w:bookmarkEnd w:id="214"/>
    </w:p>
    <w:p>
      <w:pPr>
        <w:numPr>
          <w:ilvl w:val="0"/>
          <w:numId w:val="16"/>
        </w:numPr>
        <w:rPr>
          <w:szCs w:val="24"/>
          <w:lang w:eastAsia="zh-CN"/>
        </w:rPr>
      </w:pPr>
      <w:r>
        <w:rPr>
          <w:rFonts w:hint="eastAsia" w:asciiTheme="minorEastAsia" w:hAnsiTheme="minorEastAsia" w:eastAsiaTheme="minorEastAsia" w:cstheme="minorEastAsia"/>
          <w:b/>
          <w:szCs w:val="24"/>
          <w:lang w:eastAsia="zh-CN"/>
        </w:rPr>
        <w:t>故障表现：</w:t>
      </w:r>
      <w:r>
        <w:rPr>
          <w:rFonts w:hint="eastAsia" w:asciiTheme="minorEastAsia" w:hAnsiTheme="minorEastAsia" w:eastAsiaTheme="minorEastAsia" w:cstheme="minorEastAsia"/>
          <w:szCs w:val="24"/>
          <w:lang w:eastAsia="zh-CN"/>
        </w:rPr>
        <w:t>AGV行驶到工</w:t>
      </w:r>
      <w:r>
        <w:rPr>
          <w:rFonts w:hint="eastAsia" w:cs="宋体"/>
          <w:szCs w:val="24"/>
          <w:lang w:eastAsia="zh-CN"/>
        </w:rPr>
        <w:t>位点，不做动作。</w:t>
      </w:r>
    </w:p>
    <w:p>
      <w:pPr>
        <w:numPr>
          <w:ilvl w:val="0"/>
          <w:numId w:val="16"/>
        </w:numPr>
        <w:rPr>
          <w:rFonts w:ascii="宋体" w:hAnsi="宋体"/>
          <w:b/>
          <w:szCs w:val="24"/>
          <w:lang w:eastAsia="zh-CN"/>
        </w:rPr>
      </w:pPr>
      <w:r>
        <w:rPr>
          <w:rFonts w:hint="eastAsia" w:ascii="宋体" w:hAnsi="宋体"/>
          <w:b/>
          <w:szCs w:val="24"/>
          <w:lang w:eastAsia="zh-CN"/>
        </w:rPr>
        <w:t>故障原因：</w:t>
      </w:r>
    </w:p>
    <w:p>
      <w:pPr>
        <w:ind w:left="817" w:firstLine="0"/>
        <w:rPr>
          <w:rFonts w:ascii="宋体" w:hAnsi="宋体" w:cs="宋体"/>
          <w:szCs w:val="24"/>
          <w:lang w:eastAsia="zh-CN"/>
        </w:rPr>
      </w:pPr>
      <w:r>
        <w:rPr>
          <w:rFonts w:hint="eastAsia" w:ascii="Times New Roman" w:hAnsi="Times New Roman"/>
          <w:lang w:eastAsia="zh-CN"/>
        </w:rPr>
        <w:t>1</w:t>
      </w:r>
      <w:r>
        <w:rPr>
          <w:rFonts w:hint="eastAsia"/>
          <w:lang w:eastAsia="zh-CN"/>
        </w:rPr>
        <w:t>、 上位机未分配任务</w:t>
      </w:r>
      <w:r>
        <w:rPr>
          <w:rFonts w:hint="eastAsia" w:ascii="宋体" w:hAnsi="宋体" w:cs="宋体"/>
          <w:szCs w:val="24"/>
          <w:lang w:eastAsia="zh-CN"/>
        </w:rPr>
        <w:t>。</w:t>
      </w:r>
    </w:p>
    <w:p>
      <w:pPr>
        <w:ind w:left="817" w:firstLine="0"/>
        <w:rPr>
          <w:rFonts w:ascii="宋体" w:hAnsi="宋体" w:cs="宋体"/>
          <w:szCs w:val="24"/>
          <w:lang w:eastAsia="zh-CN"/>
        </w:rPr>
      </w:pPr>
      <w:r>
        <w:rPr>
          <w:rFonts w:hint="eastAsia" w:ascii="Times New Roman" w:hAnsi="Times New Roman"/>
          <w:lang w:eastAsia="zh-CN"/>
        </w:rPr>
        <w:t>2</w:t>
      </w:r>
      <w:r>
        <w:rPr>
          <w:rFonts w:hint="eastAsia" w:ascii="宋体" w:hAnsi="宋体" w:cs="宋体"/>
          <w:szCs w:val="24"/>
          <w:lang w:eastAsia="zh-CN"/>
        </w:rPr>
        <w:t>、 地图工位点扩展属性2未配置。</w:t>
      </w:r>
    </w:p>
    <w:p>
      <w:pPr>
        <w:ind w:left="817" w:firstLine="0"/>
        <w:rPr>
          <w:rFonts w:ascii="宋体" w:hAnsi="宋体" w:cs="宋体"/>
          <w:szCs w:val="24"/>
          <w:lang w:eastAsia="zh-CN"/>
        </w:rPr>
      </w:pPr>
      <w:r>
        <w:rPr>
          <w:rFonts w:hint="eastAsia" w:ascii="Times New Roman" w:hAnsi="Times New Roman"/>
          <w:lang w:eastAsia="zh-CN"/>
        </w:rPr>
        <w:t>3</w:t>
      </w:r>
      <w:r>
        <w:rPr>
          <w:rFonts w:hint="eastAsia" w:ascii="宋体" w:hAnsi="宋体" w:cs="宋体"/>
          <w:szCs w:val="24"/>
          <w:lang w:eastAsia="zh-CN"/>
        </w:rPr>
        <w:t>、 其他错误。</w:t>
      </w:r>
    </w:p>
    <w:p>
      <w:pPr>
        <w:widowControl w:val="0"/>
        <w:numPr>
          <w:ilvl w:val="0"/>
          <w:numId w:val="16"/>
        </w:numPr>
        <w:jc w:val="both"/>
      </w:pPr>
      <w:r>
        <w:rPr>
          <w:rFonts w:hint="eastAsia" w:ascii="宋体" w:hAnsi="宋体"/>
          <w:b/>
          <w:szCs w:val="24"/>
          <w:lang w:eastAsia="zh-CN"/>
        </w:rPr>
        <w:t>诊断及处理：</w:t>
      </w:r>
    </w:p>
    <w:p>
      <w:pPr>
        <w:ind w:left="840" w:firstLine="0"/>
        <w:rPr>
          <w:rFonts w:hint="eastAsia" w:ascii="宋体" w:hAnsi="宋体" w:eastAsia="宋体" w:cs="宋体"/>
          <w:lang w:eastAsia="zh-CN"/>
        </w:rPr>
      </w:pPr>
      <w:r>
        <w:rPr>
          <w:rFonts w:hint="eastAsia" w:ascii="Times New Roman" w:hAnsi="Times New Roman"/>
          <w:lang w:eastAsia="zh-CN"/>
        </w:rPr>
        <w:t>1</w:t>
      </w:r>
      <w:r>
        <w:rPr>
          <w:rFonts w:hint="eastAsia"/>
          <w:lang w:eastAsia="zh-CN"/>
        </w:rPr>
        <w:t xml:space="preserve">、 </w:t>
      </w:r>
      <w:r>
        <w:rPr>
          <w:rFonts w:hint="eastAsia" w:ascii="宋体" w:hAnsi="宋体" w:eastAsia="宋体" w:cs="宋体"/>
          <w:lang w:eastAsia="zh-CN"/>
        </w:rPr>
        <w:t>查看上位机任务分配情况。</w:t>
      </w:r>
    </w:p>
    <w:p>
      <w:pPr>
        <w:ind w:left="840" w:firstLine="0"/>
        <w:rPr>
          <w:rFonts w:hint="eastAsia" w:ascii="宋体" w:hAnsi="宋体" w:eastAsia="宋体" w:cs="宋体"/>
          <w:lang w:eastAsia="zh-CN"/>
        </w:rPr>
      </w:pPr>
      <w:r>
        <w:rPr>
          <w:rFonts w:hint="eastAsia" w:ascii="宋体" w:hAnsi="宋体" w:eastAsia="宋体" w:cs="宋体"/>
          <w:lang w:eastAsia="zh-CN"/>
        </w:rPr>
        <w:t>2、 检测地图属性配置，工位点扩展属性2配置为1。表示允许执行静态操作。</w:t>
      </w:r>
    </w:p>
    <w:p>
      <w:pPr>
        <w:ind w:left="840" w:firstLine="0"/>
        <w:rPr>
          <w:lang w:eastAsia="zh-CN"/>
        </w:rPr>
      </w:pPr>
      <w:r>
        <w:rPr>
          <w:rFonts w:hint="eastAsia" w:ascii="Times New Roman" w:hAnsi="Times New Roman"/>
          <w:lang w:eastAsia="zh-CN"/>
        </w:rPr>
        <w:t>3</w:t>
      </w:r>
      <w:r>
        <w:rPr>
          <w:rFonts w:hint="eastAsia"/>
          <w:lang w:eastAsia="zh-CN"/>
        </w:rPr>
        <w:t>、 其他错误需要及时读车体黑匣子辅助分析。</w:t>
      </w:r>
    </w:p>
    <w:p>
      <w:pPr>
        <w:pStyle w:val="5"/>
        <w:spacing w:before="0"/>
        <w:rPr>
          <w:rFonts w:hint="eastAsia" w:asciiTheme="minorEastAsia" w:hAnsiTheme="minorEastAsia" w:eastAsiaTheme="minorEastAsia" w:cstheme="minorEastAsia"/>
        </w:rPr>
      </w:pPr>
      <w:bookmarkStart w:id="215" w:name="_Toc20110"/>
      <w:r>
        <w:rPr>
          <w:rFonts w:hint="eastAsia" w:asciiTheme="minorEastAsia" w:hAnsiTheme="minorEastAsia" w:eastAsiaTheme="minorEastAsia" w:cstheme="minorEastAsia"/>
        </w:rPr>
        <w:t>5.4.4 充电继电器未吸合</w:t>
      </w:r>
      <w:bookmarkEnd w:id="215"/>
    </w:p>
    <w:p>
      <w:pPr>
        <w:numPr>
          <w:ilvl w:val="0"/>
          <w:numId w:val="16"/>
        </w:numPr>
        <w:rPr>
          <w:rFonts w:hint="eastAsia" w:ascii="宋体" w:hAnsi="宋体" w:eastAsia="宋体" w:cs="宋体"/>
          <w:szCs w:val="24"/>
          <w:lang w:eastAsia="zh-CN"/>
        </w:rPr>
      </w:pPr>
      <w:r>
        <w:rPr>
          <w:rFonts w:hint="eastAsia" w:asciiTheme="minorEastAsia" w:hAnsiTheme="minorEastAsia" w:eastAsiaTheme="minorEastAsia" w:cstheme="minorEastAsia"/>
          <w:b/>
          <w:szCs w:val="24"/>
          <w:lang w:eastAsia="zh-CN"/>
        </w:rPr>
        <w:t>故障</w:t>
      </w:r>
      <w:r>
        <w:rPr>
          <w:rFonts w:hint="eastAsia"/>
          <w:b/>
          <w:szCs w:val="24"/>
          <w:lang w:eastAsia="zh-CN"/>
        </w:rPr>
        <w:t>表现：</w:t>
      </w:r>
      <w:r>
        <w:rPr>
          <w:rFonts w:hint="eastAsia" w:ascii="宋体" w:hAnsi="宋体" w:eastAsia="宋体" w:cs="宋体"/>
          <w:szCs w:val="24"/>
          <w:lang w:eastAsia="zh-CN"/>
        </w:rPr>
        <w:t>AGV充电过程中，报警，触摸屏事件提示“</w:t>
      </w:r>
      <w:r>
        <w:rPr>
          <w:rFonts w:hint="eastAsia" w:ascii="宋体" w:hAnsi="宋体" w:eastAsia="宋体" w:cs="宋体"/>
          <w:lang w:eastAsia="zh-CN"/>
        </w:rPr>
        <w:t>充电继电器未吸合</w:t>
      </w:r>
      <w:r>
        <w:rPr>
          <w:rFonts w:hint="eastAsia" w:ascii="宋体" w:hAnsi="宋体" w:eastAsia="宋体" w:cs="宋体"/>
          <w:szCs w:val="24"/>
          <w:lang w:eastAsia="zh-CN"/>
        </w:rPr>
        <w:t>”。</w:t>
      </w:r>
    </w:p>
    <w:p>
      <w:pPr>
        <w:numPr>
          <w:ilvl w:val="0"/>
          <w:numId w:val="16"/>
        </w:numPr>
        <w:rPr>
          <w:rFonts w:hint="eastAsia" w:ascii="宋体" w:hAnsi="宋体" w:eastAsia="宋体" w:cs="宋体"/>
          <w:b/>
          <w:szCs w:val="24"/>
          <w:lang w:eastAsia="zh-CN"/>
        </w:rPr>
      </w:pPr>
      <w:r>
        <w:rPr>
          <w:rFonts w:hint="eastAsia" w:ascii="宋体" w:hAnsi="宋体" w:eastAsia="宋体" w:cs="宋体"/>
          <w:b/>
          <w:szCs w:val="24"/>
          <w:lang w:eastAsia="zh-CN"/>
        </w:rPr>
        <w:t>故障原因：</w:t>
      </w:r>
    </w:p>
    <w:p>
      <w:pPr>
        <w:ind w:left="817" w:firstLine="0"/>
        <w:rPr>
          <w:rFonts w:hint="eastAsia" w:ascii="宋体" w:hAnsi="宋体" w:eastAsia="宋体" w:cs="宋体"/>
          <w:szCs w:val="24"/>
          <w:lang w:eastAsia="zh-CN"/>
        </w:rPr>
      </w:pPr>
      <w:r>
        <w:rPr>
          <w:rFonts w:hint="eastAsia" w:ascii="宋体" w:hAnsi="宋体" w:eastAsia="宋体" w:cs="宋体"/>
          <w:lang w:eastAsia="zh-CN"/>
        </w:rPr>
        <w:t>1、 AGV充电继电器和充电机没完全对准</w:t>
      </w:r>
    </w:p>
    <w:p>
      <w:pPr>
        <w:ind w:left="817" w:firstLine="0"/>
        <w:rPr>
          <w:rFonts w:hint="eastAsia" w:ascii="宋体" w:hAnsi="宋体" w:eastAsia="宋体" w:cs="宋体"/>
          <w:szCs w:val="24"/>
          <w:lang w:eastAsia="zh-CN"/>
        </w:rPr>
      </w:pPr>
      <w:r>
        <w:rPr>
          <w:rFonts w:hint="eastAsia" w:ascii="宋体" w:hAnsi="宋体" w:eastAsia="宋体" w:cs="宋体"/>
          <w:lang w:eastAsia="zh-CN"/>
        </w:rPr>
        <w:t>2</w:t>
      </w:r>
      <w:r>
        <w:rPr>
          <w:rFonts w:hint="eastAsia" w:ascii="宋体" w:hAnsi="宋体" w:eastAsia="宋体" w:cs="宋体"/>
          <w:szCs w:val="24"/>
          <w:lang w:eastAsia="zh-CN"/>
        </w:rPr>
        <w:t>、 电池或充电机故障，导致电池处于放电状态</w:t>
      </w:r>
    </w:p>
    <w:p>
      <w:pPr>
        <w:widowControl w:val="0"/>
        <w:numPr>
          <w:ilvl w:val="0"/>
          <w:numId w:val="16"/>
        </w:numPr>
        <w:jc w:val="both"/>
        <w:rPr>
          <w:rFonts w:hint="eastAsia" w:ascii="宋体" w:hAnsi="宋体" w:eastAsia="宋体" w:cs="宋体"/>
        </w:rPr>
      </w:pPr>
      <w:r>
        <w:rPr>
          <w:rFonts w:hint="eastAsia" w:ascii="宋体" w:hAnsi="宋体" w:eastAsia="宋体" w:cs="宋体"/>
          <w:b/>
          <w:szCs w:val="24"/>
          <w:lang w:eastAsia="zh-CN"/>
        </w:rPr>
        <w:t>诊断及处理：</w:t>
      </w:r>
    </w:p>
    <w:p>
      <w:pPr>
        <w:ind w:left="840" w:firstLine="0"/>
        <w:rPr>
          <w:rFonts w:hint="eastAsia" w:ascii="宋体" w:hAnsi="宋体" w:eastAsia="宋体" w:cs="宋体"/>
          <w:lang w:eastAsia="zh-CN"/>
        </w:rPr>
      </w:pPr>
      <w:r>
        <w:rPr>
          <w:rFonts w:hint="eastAsia" w:ascii="宋体" w:hAnsi="宋体" w:eastAsia="宋体" w:cs="宋体"/>
          <w:lang w:eastAsia="zh-CN"/>
        </w:rPr>
        <w:t>1、 调整AGV位置，确保AGV充电继电器和充电机完全对上</w:t>
      </w:r>
    </w:p>
    <w:p>
      <w:pPr>
        <w:ind w:left="840" w:firstLine="0"/>
        <w:rPr>
          <w:rFonts w:hint="eastAsia"/>
          <w:lang w:eastAsia="zh-CN"/>
        </w:rPr>
      </w:pPr>
      <w:r>
        <w:rPr>
          <w:rFonts w:hint="eastAsia" w:ascii="Times New Roman" w:hAnsi="Times New Roman"/>
          <w:lang w:eastAsia="zh-CN"/>
        </w:rPr>
        <w:t>2</w:t>
      </w:r>
      <w:r>
        <w:rPr>
          <w:rFonts w:hint="eastAsia"/>
          <w:lang w:eastAsia="zh-CN"/>
        </w:rPr>
        <w:t>、 检查电池线路以及充电机线路。</w:t>
      </w:r>
    </w:p>
    <w:p>
      <w:pPr>
        <w:ind w:left="840" w:firstLine="0"/>
        <w:rPr>
          <w:rFonts w:hint="eastAsia"/>
          <w:lang w:eastAsia="zh-CN"/>
        </w:rPr>
      </w:pPr>
    </w:p>
    <w:sectPr>
      <w:pgSz w:w="11906" w:h="16838"/>
      <w:pgMar w:top="1440" w:right="1800" w:bottom="1440" w:left="1800" w:header="851" w:footer="992" w:gutter="0"/>
      <w:pgNumType w:fmt="decimal"/>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Webdings">
    <w:panose1 w:val="05030102010509060703"/>
    <w:charset w:val="02"/>
    <w:family w:val="roman"/>
    <w:pitch w:val="default"/>
    <w:sig w:usb0="00000000" w:usb1="00000000" w:usb2="00000000" w:usb3="00000000" w:csb0="80000000" w:csb1="00000000"/>
  </w:font>
  <w:font w:name="PMingLiU">
    <w:altName w:val="Microsoft JhengHei UI"/>
    <w:panose1 w:val="02010601000101010101"/>
    <w:charset w:val="88"/>
    <w:family w:val="roman"/>
    <w:pitch w:val="default"/>
    <w:sig w:usb0="00000000" w:usb1="00000000" w:usb2="00000016" w:usb3="00000000" w:csb0="00100001"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 w:name="仿宋">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jc w:val="center"/>
    </w:pPr>
    <w:r>
      <w:rPr>
        <w:sz w:val="18"/>
      </w:rPr>
      <w:pict>
        <v:shape id="_x0000_s2052" o:spid="_x0000_s2052" o:spt="202" type="#_x0000_t202" style="position:absolute;left:0pt;margin-top:0pt;height:144pt;width:144pt;mso-position-horizontal:center;mso-position-horizontal-relative:margin;mso-wrap-style:none;z-index:251664384;mso-width-relative:page;mso-height-relative:page;" filled="f" stroked="f" coordsize="21600,21600">
          <v:path/>
          <v:fill on="f" focussize="0,0"/>
          <v:stroke on="f"/>
          <v:imagedata o:title=""/>
          <o:lock v:ext="edit" aspectratio="f"/>
          <v:textbox inset="0mm,0mm,0mm,0mm" style="mso-fit-shape-to-text:t;">
            <w:txbxContent>
              <w:p>
                <w:pPr>
                  <w:pStyle w:val="22"/>
                  <w:spacing w:before="120"/>
                  <w:ind w:left="480" w:firstLine="360"/>
                  <w:jc w:val="center"/>
                </w:pPr>
                <w:r>
                  <w:fldChar w:fldCharType="begin"/>
                </w:r>
                <w:r>
                  <w:instrText xml:space="preserve"> PAGE   \* MERGEFORMAT </w:instrText>
                </w:r>
                <w:r>
                  <w:fldChar w:fldCharType="separate"/>
                </w:r>
                <w:r>
                  <w:rPr>
                    <w:lang w:val="zh-CN"/>
                  </w:rPr>
                  <w:t>34</w:t>
                </w:r>
                <w:r>
                  <w:rPr>
                    <w:lang w:val="zh-CN"/>
                  </w:rP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rPr>
        <w:rFonts w:hint="default"/>
        <w:lang w:val="en-US"/>
      </w:rPr>
    </w:pPr>
    <w:r>
      <w:rPr>
        <w:sz w:val="18"/>
      </w:rPr>
      <w:pict>
        <v:shape id="_x0000_s2055" o:spid="_x0000_s2055" o:spt="202" type="#_x0000_t202" style="position:absolute;left:0pt;margin-top:0pt;height:144pt;width:144pt;mso-position-horizontal:center;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pPr>
                  <w:pStyle w:val="22"/>
                </w:pPr>
                <w:r>
                  <w:fldChar w:fldCharType="begin"/>
                </w:r>
                <w:r>
                  <w:instrText xml:space="preserve"> PAGE  \* MERGEFORMAT </w:instrText>
                </w:r>
                <w:r>
                  <w:fldChar w:fldCharType="separate"/>
                </w:r>
                <w:r>
                  <w:t>III</w:t>
                </w:r>
                <w:r>
                  <w:fldChar w:fldCharType="end"/>
                </w:r>
              </w:p>
            </w:txbxContent>
          </v:textbox>
        </v:shape>
      </w:pict>
    </w:r>
    <w:r>
      <w:rPr>
        <w:sz w:val="18"/>
      </w:rPr>
      <w:pict>
        <v:shape id="_x0000_s2053" o:spid="_x0000_s2053" o:spt="202" type="#_x0000_t202" style="position:absolute;left:0pt;margin-top:0pt;height:144pt;width:144pt;mso-position-horizontal:center;mso-position-horizontal-relative:margin;mso-wrap-style:none;z-index:251665408;mso-width-relative:page;mso-height-relative:page;" filled="f" stroked="f" coordsize="21600,21600">
          <v:path/>
          <v:fill on="f" focussize="0,0"/>
          <v:stroke on="f"/>
          <v:imagedata o:title=""/>
          <o:lock v:ext="edit" aspectratio="f"/>
          <v:textbox inset="0mm,0mm,0mm,0mm" style="mso-fit-shape-to-text:t;">
            <w:txbxContent>
              <w:p>
                <w:pPr>
                  <w:pStyle w:val="22"/>
                  <w:rPr>
                    <w:rFonts w:hint="eastAsia" w:eastAsia="宋体"/>
                    <w:lang w:eastAsia="zh-CN"/>
                  </w:rPr>
                </w:pP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jc w:val="center"/>
    </w:pPr>
    <w:r>
      <w:rPr>
        <w:sz w:val="18"/>
      </w:rPr>
      <w:pict>
        <v:shape id="_x0000_s2049" o:spid="_x0000_s2049"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22"/>
                  <w:spacing w:before="120"/>
                  <w:ind w:left="480" w:firstLine="360"/>
                  <w:jc w:val="center"/>
                </w:pPr>
                <w:r>
                  <w:fldChar w:fldCharType="begin"/>
                </w:r>
                <w:r>
                  <w:instrText xml:space="preserve"> PAGE   \* MERGEFORMAT </w:instrText>
                </w:r>
                <w:r>
                  <w:fldChar w:fldCharType="separate"/>
                </w:r>
                <w:r>
                  <w:rPr>
                    <w:lang w:val="zh-CN"/>
                  </w:rPr>
                  <w:t>34</w:t>
                </w:r>
                <w:r>
                  <w:rPr>
                    <w:lang w:val="zh-CN"/>
                  </w:rP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spacing w:before="120"/>
      <w:ind w:left="480" w:firstLine="360"/>
    </w:pPr>
    <w:r>
      <w:rPr>
        <w:sz w:val="18"/>
      </w:rPr>
      <w:pict>
        <v:shape id="_x0000_s2050" o:spid="_x0000_s2050"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thickThinSmallGap" w:color="3B4BBF" w:sz="24" w:space="0"/>
      </w:pBdr>
      <w:spacing w:after="120" w:afterLines="50" w:line="240" w:lineRule="auto"/>
      <w:ind w:firstLine="0"/>
      <w:jc w:val="left"/>
      <w:rPr>
        <w:lang w:eastAsia="zh-CN"/>
      </w:rPr>
    </w:pPr>
    <w:r>
      <w:rPr>
        <w:rFonts w:ascii="Arial Unicode MS" w:hAnsi="Arial Unicode MS" w:cs="Arial Unicode MS"/>
        <w:sz w:val="21"/>
        <w:szCs w:val="21"/>
        <w:lang w:eastAsia="zh-CN"/>
      </w:rPr>
      <w:t>AGV</w:t>
    </w:r>
    <w:r>
      <w:rPr>
        <w:rFonts w:hint="eastAsia" w:ascii="黑体" w:hAnsi="宋体" w:eastAsia="黑体" w:cs="黑体"/>
        <w:sz w:val="21"/>
        <w:szCs w:val="21"/>
        <w:lang w:eastAsia="zh-CN"/>
      </w:rPr>
      <w:t>系统使用说明书</w:t>
    </w:r>
    <w:r>
      <w:rPr>
        <w:rFonts w:ascii="Arial Unicode MS" w:hAnsi="Arial Unicode MS" w:cs="Arial Unicode MS"/>
        <w:sz w:val="21"/>
        <w:szCs w:val="21"/>
        <w:lang w:eastAsia="zh-CN"/>
      </w:rPr>
      <w:t>Ver</w:t>
    </w:r>
    <w:r>
      <w:rPr>
        <w:rFonts w:hint="eastAsia" w:ascii="Arial Unicode MS" w:hAnsi="Arial Unicode MS" w:cs="宋体"/>
        <w:sz w:val="21"/>
        <w:szCs w:val="21"/>
        <w:lang w:eastAsia="zh-CN"/>
      </w:rPr>
      <w:t>：</w:t>
    </w:r>
    <w:r>
      <w:rPr>
        <w:rFonts w:ascii="Arial Unicode MS" w:hAnsi="Arial Unicode MS" w:cs="Arial Unicode MS"/>
        <w:sz w:val="21"/>
        <w:szCs w:val="21"/>
        <w:lang w:eastAsia="zh-CN"/>
      </w:rPr>
      <w:t xml:space="preserve">A/0 </w:t>
    </w:r>
    <w:r>
      <w:rPr>
        <w:lang w:eastAsia="zh-CN"/>
      </w:rPr>
      <w:drawing>
        <wp:inline distT="0" distB="0" distL="114300" distR="114300">
          <wp:extent cx="975995" cy="314960"/>
          <wp:effectExtent l="0" t="0" r="14605" b="5080"/>
          <wp:docPr id="1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7"/>
                  <pic:cNvPicPr>
                    <a:picLocks noChangeAspect="1"/>
                  </pic:cNvPicPr>
                </pic:nvPicPr>
                <pic:blipFill>
                  <a:blip r:embed="rId1"/>
                  <a:stretch>
                    <a:fillRect/>
                  </a:stretch>
                </pic:blipFill>
                <pic:spPr>
                  <a:xfrm>
                    <a:off x="0" y="0"/>
                    <a:ext cx="975995" cy="314960"/>
                  </a:xfrm>
                  <a:prstGeom prst="rect">
                    <a:avLst/>
                  </a:prstGeom>
                  <a:noFill/>
                  <a:ln w="9525">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ind w:left="48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spacing w:before="120"/>
      <w:ind w:left="480" w:firstLine="360"/>
    </w:pPr>
    <w:r>
      <w:rPr>
        <w:lang w:eastAsia="zh-CN"/>
      </w:rPr>
      <w:drawing>
        <wp:inline distT="0" distB="0" distL="114300" distR="114300">
          <wp:extent cx="3457575" cy="430530"/>
          <wp:effectExtent l="0" t="0" r="1905" b="11430"/>
          <wp:docPr id="183" name="图片 130" descr="2 (siasun 中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0" descr="2 (siasun 中英)"/>
                  <pic:cNvPicPr>
                    <a:picLocks noChangeAspect="1"/>
                  </pic:cNvPicPr>
                </pic:nvPicPr>
                <pic:blipFill>
                  <a:blip r:embed="rId1"/>
                  <a:stretch>
                    <a:fillRect/>
                  </a:stretch>
                </pic:blipFill>
                <pic:spPr>
                  <a:xfrm>
                    <a:off x="0" y="0"/>
                    <a:ext cx="3457575" cy="430530"/>
                  </a:xfrm>
                  <a:prstGeom prst="rect">
                    <a:avLst/>
                  </a:prstGeom>
                  <a:noFill/>
                  <a:ln w="9525">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FAB001"/>
    <w:multiLevelType w:val="singleLevel"/>
    <w:tmpl w:val="A1FAB001"/>
    <w:lvl w:ilvl="0" w:tentative="0">
      <w:start w:val="1"/>
      <w:numFmt w:val="decimal"/>
      <w:suff w:val="nothing"/>
      <w:lvlText w:val="%1、"/>
      <w:lvlJc w:val="left"/>
    </w:lvl>
  </w:abstractNum>
  <w:abstractNum w:abstractNumId="1">
    <w:nsid w:val="C7C6C6CA"/>
    <w:multiLevelType w:val="multilevel"/>
    <w:tmpl w:val="C7C6C6CA"/>
    <w:lvl w:ilvl="0" w:tentative="0">
      <w:start w:val="1"/>
      <w:numFmt w:val="decimal"/>
      <w:lvlText w:val="%1."/>
      <w:lvlJc w:val="left"/>
      <w:pPr>
        <w:tabs>
          <w:tab w:val="left" w:pos="312"/>
        </w:tabs>
      </w:pPr>
      <w:rPr>
        <w:rFonts w:ascii="Calibri" w:hAnsi="Calibri" w:eastAsia="宋体" w:cs="Times New Roman"/>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00000012"/>
    <w:multiLevelType w:val="multilevel"/>
    <w:tmpl w:val="000000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FE140A0"/>
    <w:multiLevelType w:val="multilevel"/>
    <w:tmpl w:val="1FE140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25252FDE"/>
    <w:multiLevelType w:val="multilevel"/>
    <w:tmpl w:val="25252F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29490E18"/>
    <w:multiLevelType w:val="multilevel"/>
    <w:tmpl w:val="29490E18"/>
    <w:lvl w:ilvl="0" w:tentative="0">
      <w:start w:val="1"/>
      <w:numFmt w:val="decimal"/>
      <w:lvlText w:val="%1、"/>
      <w:lvlJc w:val="left"/>
      <w:pPr>
        <w:ind w:left="1137" w:hanging="740"/>
      </w:pPr>
      <w:rPr>
        <w:rFonts w:hint="default"/>
      </w:rPr>
    </w:lvl>
    <w:lvl w:ilvl="1" w:tentative="0">
      <w:start w:val="1"/>
      <w:numFmt w:val="lowerLetter"/>
      <w:lvlText w:val="%2)"/>
      <w:lvlJc w:val="left"/>
      <w:pPr>
        <w:ind w:left="1237" w:hanging="420"/>
      </w:pPr>
    </w:lvl>
    <w:lvl w:ilvl="2" w:tentative="0">
      <w:start w:val="1"/>
      <w:numFmt w:val="lowerRoman"/>
      <w:lvlText w:val="%3."/>
      <w:lvlJc w:val="right"/>
      <w:pPr>
        <w:ind w:left="1657" w:hanging="420"/>
      </w:pPr>
    </w:lvl>
    <w:lvl w:ilvl="3" w:tentative="0">
      <w:start w:val="1"/>
      <w:numFmt w:val="decimal"/>
      <w:lvlText w:val="%4."/>
      <w:lvlJc w:val="left"/>
      <w:pPr>
        <w:ind w:left="2077" w:hanging="420"/>
      </w:pPr>
    </w:lvl>
    <w:lvl w:ilvl="4" w:tentative="0">
      <w:start w:val="1"/>
      <w:numFmt w:val="lowerLetter"/>
      <w:lvlText w:val="%5)"/>
      <w:lvlJc w:val="left"/>
      <w:pPr>
        <w:ind w:left="2497" w:hanging="420"/>
      </w:pPr>
    </w:lvl>
    <w:lvl w:ilvl="5" w:tentative="0">
      <w:start w:val="1"/>
      <w:numFmt w:val="lowerRoman"/>
      <w:lvlText w:val="%6."/>
      <w:lvlJc w:val="right"/>
      <w:pPr>
        <w:ind w:left="2917" w:hanging="420"/>
      </w:pPr>
    </w:lvl>
    <w:lvl w:ilvl="6" w:tentative="0">
      <w:start w:val="1"/>
      <w:numFmt w:val="decimal"/>
      <w:lvlText w:val="%7."/>
      <w:lvlJc w:val="left"/>
      <w:pPr>
        <w:ind w:left="3337" w:hanging="420"/>
      </w:pPr>
    </w:lvl>
    <w:lvl w:ilvl="7" w:tentative="0">
      <w:start w:val="1"/>
      <w:numFmt w:val="lowerLetter"/>
      <w:lvlText w:val="%8)"/>
      <w:lvlJc w:val="left"/>
      <w:pPr>
        <w:ind w:left="3757" w:hanging="420"/>
      </w:pPr>
    </w:lvl>
    <w:lvl w:ilvl="8" w:tentative="0">
      <w:start w:val="1"/>
      <w:numFmt w:val="lowerRoman"/>
      <w:lvlText w:val="%9."/>
      <w:lvlJc w:val="right"/>
      <w:pPr>
        <w:ind w:left="4177" w:hanging="420"/>
      </w:pPr>
    </w:lvl>
  </w:abstractNum>
  <w:abstractNum w:abstractNumId="6">
    <w:nsid w:val="37975604"/>
    <w:multiLevelType w:val="multilevel"/>
    <w:tmpl w:val="379756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38502100"/>
    <w:multiLevelType w:val="multilevel"/>
    <w:tmpl w:val="38502100"/>
    <w:lvl w:ilvl="0" w:tentative="0">
      <w:start w:val="1"/>
      <w:numFmt w:val="decimal"/>
      <w:lvlText w:val="%1、"/>
      <w:lvlJc w:val="left"/>
      <w:pPr>
        <w:ind w:left="817" w:hanging="420"/>
      </w:pPr>
      <w:rPr>
        <w:rFonts w:hint="default" w:cs="Times New Roman"/>
        <w:spacing w:val="0"/>
        <w:position w:val="0"/>
      </w:rPr>
    </w:lvl>
    <w:lvl w:ilvl="1" w:tentative="0">
      <w:start w:val="1"/>
      <w:numFmt w:val="lowerLetter"/>
      <w:lvlText w:val="%2)"/>
      <w:lvlJc w:val="left"/>
      <w:pPr>
        <w:ind w:left="1237" w:hanging="420"/>
      </w:pPr>
    </w:lvl>
    <w:lvl w:ilvl="2" w:tentative="0">
      <w:start w:val="1"/>
      <w:numFmt w:val="lowerRoman"/>
      <w:lvlText w:val="%3."/>
      <w:lvlJc w:val="right"/>
      <w:pPr>
        <w:ind w:left="1657" w:hanging="420"/>
      </w:pPr>
    </w:lvl>
    <w:lvl w:ilvl="3" w:tentative="0">
      <w:start w:val="1"/>
      <w:numFmt w:val="decimal"/>
      <w:lvlText w:val="%4."/>
      <w:lvlJc w:val="left"/>
      <w:pPr>
        <w:ind w:left="2077" w:hanging="420"/>
      </w:pPr>
    </w:lvl>
    <w:lvl w:ilvl="4" w:tentative="0">
      <w:start w:val="1"/>
      <w:numFmt w:val="lowerLetter"/>
      <w:lvlText w:val="%5)"/>
      <w:lvlJc w:val="left"/>
      <w:pPr>
        <w:ind w:left="2497" w:hanging="420"/>
      </w:pPr>
    </w:lvl>
    <w:lvl w:ilvl="5" w:tentative="0">
      <w:start w:val="1"/>
      <w:numFmt w:val="lowerRoman"/>
      <w:lvlText w:val="%6."/>
      <w:lvlJc w:val="right"/>
      <w:pPr>
        <w:ind w:left="2917" w:hanging="420"/>
      </w:pPr>
    </w:lvl>
    <w:lvl w:ilvl="6" w:tentative="0">
      <w:start w:val="1"/>
      <w:numFmt w:val="decimal"/>
      <w:lvlText w:val="%7."/>
      <w:lvlJc w:val="left"/>
      <w:pPr>
        <w:ind w:left="3337" w:hanging="420"/>
      </w:pPr>
    </w:lvl>
    <w:lvl w:ilvl="7" w:tentative="0">
      <w:start w:val="1"/>
      <w:numFmt w:val="lowerLetter"/>
      <w:lvlText w:val="%8)"/>
      <w:lvlJc w:val="left"/>
      <w:pPr>
        <w:ind w:left="3757" w:hanging="420"/>
      </w:pPr>
    </w:lvl>
    <w:lvl w:ilvl="8" w:tentative="0">
      <w:start w:val="1"/>
      <w:numFmt w:val="lowerRoman"/>
      <w:lvlText w:val="%9."/>
      <w:lvlJc w:val="right"/>
      <w:pPr>
        <w:ind w:left="4177" w:hanging="420"/>
      </w:pPr>
    </w:lvl>
  </w:abstractNum>
  <w:abstractNum w:abstractNumId="8">
    <w:nsid w:val="3D495FF0"/>
    <w:multiLevelType w:val="multilevel"/>
    <w:tmpl w:val="3D495FF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4453D7A"/>
    <w:multiLevelType w:val="multilevel"/>
    <w:tmpl w:val="44453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46A4826"/>
    <w:multiLevelType w:val="multilevel"/>
    <w:tmpl w:val="446A48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44D32595"/>
    <w:multiLevelType w:val="multilevel"/>
    <w:tmpl w:val="44D325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8620DFF"/>
    <w:multiLevelType w:val="multilevel"/>
    <w:tmpl w:val="48620DFF"/>
    <w:lvl w:ilvl="0" w:tentative="0">
      <w:start w:val="1"/>
      <w:numFmt w:val="decimal"/>
      <w:lvlText w:val="%1、"/>
      <w:lvlJc w:val="left"/>
      <w:pPr>
        <w:ind w:left="1297" w:hanging="480"/>
      </w:pPr>
      <w:rPr>
        <w:rFonts w:hint="default"/>
      </w:rPr>
    </w:lvl>
    <w:lvl w:ilvl="1" w:tentative="0">
      <w:start w:val="1"/>
      <w:numFmt w:val="lowerLetter"/>
      <w:lvlText w:val="%2)"/>
      <w:lvlJc w:val="left"/>
      <w:pPr>
        <w:ind w:left="1657" w:hanging="420"/>
      </w:pPr>
    </w:lvl>
    <w:lvl w:ilvl="2" w:tentative="0">
      <w:start w:val="1"/>
      <w:numFmt w:val="lowerRoman"/>
      <w:lvlText w:val="%3."/>
      <w:lvlJc w:val="right"/>
      <w:pPr>
        <w:ind w:left="2077" w:hanging="420"/>
      </w:pPr>
    </w:lvl>
    <w:lvl w:ilvl="3" w:tentative="0">
      <w:start w:val="1"/>
      <w:numFmt w:val="decimal"/>
      <w:lvlText w:val="%4."/>
      <w:lvlJc w:val="left"/>
      <w:pPr>
        <w:ind w:left="2497" w:hanging="420"/>
      </w:pPr>
    </w:lvl>
    <w:lvl w:ilvl="4" w:tentative="0">
      <w:start w:val="1"/>
      <w:numFmt w:val="lowerLetter"/>
      <w:lvlText w:val="%5)"/>
      <w:lvlJc w:val="left"/>
      <w:pPr>
        <w:ind w:left="2917" w:hanging="420"/>
      </w:pPr>
    </w:lvl>
    <w:lvl w:ilvl="5" w:tentative="0">
      <w:start w:val="1"/>
      <w:numFmt w:val="lowerRoman"/>
      <w:lvlText w:val="%6."/>
      <w:lvlJc w:val="right"/>
      <w:pPr>
        <w:ind w:left="3337" w:hanging="420"/>
      </w:pPr>
    </w:lvl>
    <w:lvl w:ilvl="6" w:tentative="0">
      <w:start w:val="1"/>
      <w:numFmt w:val="decimal"/>
      <w:lvlText w:val="%7."/>
      <w:lvlJc w:val="left"/>
      <w:pPr>
        <w:ind w:left="3757" w:hanging="420"/>
      </w:pPr>
    </w:lvl>
    <w:lvl w:ilvl="7" w:tentative="0">
      <w:start w:val="1"/>
      <w:numFmt w:val="lowerLetter"/>
      <w:lvlText w:val="%8)"/>
      <w:lvlJc w:val="left"/>
      <w:pPr>
        <w:ind w:left="4177" w:hanging="420"/>
      </w:pPr>
    </w:lvl>
    <w:lvl w:ilvl="8" w:tentative="0">
      <w:start w:val="1"/>
      <w:numFmt w:val="lowerRoman"/>
      <w:lvlText w:val="%9."/>
      <w:lvlJc w:val="right"/>
      <w:pPr>
        <w:ind w:left="4597" w:hanging="420"/>
      </w:pPr>
    </w:lvl>
  </w:abstractNum>
  <w:abstractNum w:abstractNumId="13">
    <w:nsid w:val="48E2438B"/>
    <w:multiLevelType w:val="multilevel"/>
    <w:tmpl w:val="48E243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5A09BFE6"/>
    <w:multiLevelType w:val="singleLevel"/>
    <w:tmpl w:val="5A09BFE6"/>
    <w:lvl w:ilvl="0" w:tentative="0">
      <w:start w:val="2"/>
      <w:numFmt w:val="decimal"/>
      <w:suff w:val="nothing"/>
      <w:lvlText w:val="%1、"/>
      <w:lvlJc w:val="left"/>
    </w:lvl>
  </w:abstractNum>
  <w:abstractNum w:abstractNumId="15">
    <w:nsid w:val="5E720276"/>
    <w:multiLevelType w:val="multilevel"/>
    <w:tmpl w:val="5E7202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61A6D259"/>
    <w:multiLevelType w:val="singleLevel"/>
    <w:tmpl w:val="61A6D259"/>
    <w:lvl w:ilvl="0" w:tentative="0">
      <w:start w:val="1"/>
      <w:numFmt w:val="decimal"/>
      <w:suff w:val="space"/>
      <w:lvlText w:val="%1、"/>
      <w:lvlJc w:val="left"/>
    </w:lvl>
  </w:abstractNum>
  <w:abstractNum w:abstractNumId="17">
    <w:nsid w:val="61A6D288"/>
    <w:multiLevelType w:val="singleLevel"/>
    <w:tmpl w:val="61A6D288"/>
    <w:lvl w:ilvl="0" w:tentative="0">
      <w:start w:val="1"/>
      <w:numFmt w:val="decimal"/>
      <w:suff w:val="space"/>
      <w:lvlText w:val="%1、"/>
      <w:lvlJc w:val="left"/>
    </w:lvl>
  </w:abstractNum>
  <w:abstractNum w:abstractNumId="18">
    <w:nsid w:val="61A70B6B"/>
    <w:multiLevelType w:val="singleLevel"/>
    <w:tmpl w:val="61A70B6B"/>
    <w:lvl w:ilvl="0" w:tentative="0">
      <w:start w:val="1"/>
      <w:numFmt w:val="decimal"/>
      <w:suff w:val="space"/>
      <w:lvlText w:val="%1、"/>
      <w:lvlJc w:val="left"/>
    </w:lvl>
  </w:abstractNum>
  <w:abstractNum w:abstractNumId="19">
    <w:nsid w:val="62063BCC"/>
    <w:multiLevelType w:val="multilevel"/>
    <w:tmpl w:val="62063BCC"/>
    <w:lvl w:ilvl="0" w:tentative="0">
      <w:start w:val="1"/>
      <w:numFmt w:val="decimal"/>
      <w:suff w:val="space"/>
      <w:lvlText w:val="7.%1"/>
      <w:lvlJc w:val="left"/>
      <w:pPr>
        <w:ind w:left="420" w:hanging="420"/>
      </w:pPr>
      <w:rPr>
        <w:rFonts w:hint="default" w:cs="Times New Roman"/>
        <w:spacing w:val="0"/>
        <w:position w:val="0"/>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15"/>
  </w:num>
  <w:num w:numId="3">
    <w:abstractNumId w:val="1"/>
  </w:num>
  <w:num w:numId="4">
    <w:abstractNumId w:val="0"/>
  </w:num>
  <w:num w:numId="5">
    <w:abstractNumId w:val="14"/>
  </w:num>
  <w:num w:numId="6">
    <w:abstractNumId w:val="6"/>
  </w:num>
  <w:num w:numId="7">
    <w:abstractNumId w:val="7"/>
  </w:num>
  <w:num w:numId="8">
    <w:abstractNumId w:val="3"/>
  </w:num>
  <w:num w:numId="9">
    <w:abstractNumId w:val="11"/>
  </w:num>
  <w:num w:numId="10">
    <w:abstractNumId w:val="13"/>
  </w:num>
  <w:num w:numId="11">
    <w:abstractNumId w:val="9"/>
  </w:num>
  <w:num w:numId="12">
    <w:abstractNumId w:val="4"/>
  </w:num>
  <w:num w:numId="13">
    <w:abstractNumId w:val="19"/>
  </w:num>
  <w:num w:numId="14">
    <w:abstractNumId w:val="8"/>
  </w:num>
  <w:num w:numId="15">
    <w:abstractNumId w:val="5"/>
  </w:num>
  <w:num w:numId="16">
    <w:abstractNumId w:val="2"/>
  </w:num>
  <w:num w:numId="17">
    <w:abstractNumId w:val="17"/>
  </w:num>
  <w:num w:numId="18">
    <w:abstractNumId w:val="16"/>
  </w:num>
  <w:num w:numId="19">
    <w:abstractNumId w:val="1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1"/>
  <w:bordersDoNotSurroundFooter w:val="1"/>
  <w:doNotTrackMoves/>
  <w:documentProtection w:enforcement="0"/>
  <w:defaultTabStop w:val="42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nderlineTabInNumList/>
    <w:compatSetting w:name="compatibilityMode" w:uri="http://schemas.microsoft.com/office/word" w:val="12"/>
  </w:compat>
  <w:docVars>
    <w:docVar w:name="commondata" w:val="eyJoZGlkIjoiMWNkMmM5ZjhjMTM0ZGM2M2MxMDIzN2VhOTg3MmNiODMifQ=="/>
  </w:docVars>
  <w:rsids>
    <w:rsidRoot w:val="00482D2A"/>
    <w:rsid w:val="00000AEC"/>
    <w:rsid w:val="00000EE5"/>
    <w:rsid w:val="000026BC"/>
    <w:rsid w:val="0000282F"/>
    <w:rsid w:val="00010E1D"/>
    <w:rsid w:val="00014793"/>
    <w:rsid w:val="000147B7"/>
    <w:rsid w:val="00017325"/>
    <w:rsid w:val="000213EA"/>
    <w:rsid w:val="00023488"/>
    <w:rsid w:val="0002449B"/>
    <w:rsid w:val="000279DC"/>
    <w:rsid w:val="0003146F"/>
    <w:rsid w:val="000316F5"/>
    <w:rsid w:val="00031F8E"/>
    <w:rsid w:val="00032982"/>
    <w:rsid w:val="0003392A"/>
    <w:rsid w:val="00034A47"/>
    <w:rsid w:val="00037C4D"/>
    <w:rsid w:val="00041945"/>
    <w:rsid w:val="000468DE"/>
    <w:rsid w:val="000505E2"/>
    <w:rsid w:val="0005300C"/>
    <w:rsid w:val="000558F3"/>
    <w:rsid w:val="000563C0"/>
    <w:rsid w:val="00057BC1"/>
    <w:rsid w:val="00061E89"/>
    <w:rsid w:val="0006203F"/>
    <w:rsid w:val="000620C9"/>
    <w:rsid w:val="0006291B"/>
    <w:rsid w:val="000637BF"/>
    <w:rsid w:val="0006402F"/>
    <w:rsid w:val="0006605E"/>
    <w:rsid w:val="0007526E"/>
    <w:rsid w:val="0007577F"/>
    <w:rsid w:val="000772FE"/>
    <w:rsid w:val="000812DA"/>
    <w:rsid w:val="00082FEC"/>
    <w:rsid w:val="000848CD"/>
    <w:rsid w:val="000849AD"/>
    <w:rsid w:val="00090AB4"/>
    <w:rsid w:val="00090CFA"/>
    <w:rsid w:val="00090EEF"/>
    <w:rsid w:val="0009313A"/>
    <w:rsid w:val="00093982"/>
    <w:rsid w:val="0009406C"/>
    <w:rsid w:val="00096D22"/>
    <w:rsid w:val="000A0C98"/>
    <w:rsid w:val="000A21A4"/>
    <w:rsid w:val="000A4795"/>
    <w:rsid w:val="000A704F"/>
    <w:rsid w:val="000A73FB"/>
    <w:rsid w:val="000B2950"/>
    <w:rsid w:val="000B3004"/>
    <w:rsid w:val="000B3A78"/>
    <w:rsid w:val="000B4887"/>
    <w:rsid w:val="000C435D"/>
    <w:rsid w:val="000C56A1"/>
    <w:rsid w:val="000D2BF7"/>
    <w:rsid w:val="000D3551"/>
    <w:rsid w:val="000D4413"/>
    <w:rsid w:val="000D4F89"/>
    <w:rsid w:val="000D5193"/>
    <w:rsid w:val="000E1F6A"/>
    <w:rsid w:val="000E22BD"/>
    <w:rsid w:val="000E31B5"/>
    <w:rsid w:val="000E62FF"/>
    <w:rsid w:val="000E6A57"/>
    <w:rsid w:val="000F1D66"/>
    <w:rsid w:val="000F3097"/>
    <w:rsid w:val="000F4C61"/>
    <w:rsid w:val="000F56C7"/>
    <w:rsid w:val="000F706A"/>
    <w:rsid w:val="000F72AF"/>
    <w:rsid w:val="000F7D34"/>
    <w:rsid w:val="0010101D"/>
    <w:rsid w:val="0010356F"/>
    <w:rsid w:val="00104ED4"/>
    <w:rsid w:val="00105460"/>
    <w:rsid w:val="00111BD4"/>
    <w:rsid w:val="001121B8"/>
    <w:rsid w:val="00113211"/>
    <w:rsid w:val="0011359A"/>
    <w:rsid w:val="00114DF5"/>
    <w:rsid w:val="001161A1"/>
    <w:rsid w:val="001205CB"/>
    <w:rsid w:val="0012113B"/>
    <w:rsid w:val="00122176"/>
    <w:rsid w:val="001223A1"/>
    <w:rsid w:val="00123515"/>
    <w:rsid w:val="001244CC"/>
    <w:rsid w:val="00126CA2"/>
    <w:rsid w:val="001278C3"/>
    <w:rsid w:val="00131568"/>
    <w:rsid w:val="0013358C"/>
    <w:rsid w:val="001354C6"/>
    <w:rsid w:val="00136F17"/>
    <w:rsid w:val="00137F6C"/>
    <w:rsid w:val="00140A0B"/>
    <w:rsid w:val="00141536"/>
    <w:rsid w:val="0014730E"/>
    <w:rsid w:val="00150B2F"/>
    <w:rsid w:val="00151325"/>
    <w:rsid w:val="00153308"/>
    <w:rsid w:val="00153458"/>
    <w:rsid w:val="00153F87"/>
    <w:rsid w:val="0015536E"/>
    <w:rsid w:val="001554EA"/>
    <w:rsid w:val="001555E1"/>
    <w:rsid w:val="00155871"/>
    <w:rsid w:val="00157957"/>
    <w:rsid w:val="001646CE"/>
    <w:rsid w:val="00165C66"/>
    <w:rsid w:val="00167781"/>
    <w:rsid w:val="001730D4"/>
    <w:rsid w:val="00177B35"/>
    <w:rsid w:val="00180AFD"/>
    <w:rsid w:val="00183D01"/>
    <w:rsid w:val="001875E6"/>
    <w:rsid w:val="00190550"/>
    <w:rsid w:val="00192565"/>
    <w:rsid w:val="001935C2"/>
    <w:rsid w:val="00196573"/>
    <w:rsid w:val="001A06CB"/>
    <w:rsid w:val="001A1888"/>
    <w:rsid w:val="001A27BE"/>
    <w:rsid w:val="001A320E"/>
    <w:rsid w:val="001A3DB6"/>
    <w:rsid w:val="001A4DCB"/>
    <w:rsid w:val="001A5EA9"/>
    <w:rsid w:val="001B1CC3"/>
    <w:rsid w:val="001B2706"/>
    <w:rsid w:val="001B29F2"/>
    <w:rsid w:val="001B39FA"/>
    <w:rsid w:val="001B5146"/>
    <w:rsid w:val="001B68A6"/>
    <w:rsid w:val="001B6C07"/>
    <w:rsid w:val="001C1E59"/>
    <w:rsid w:val="001C282E"/>
    <w:rsid w:val="001C2A96"/>
    <w:rsid w:val="001C36EE"/>
    <w:rsid w:val="001C3DDF"/>
    <w:rsid w:val="001C4FE4"/>
    <w:rsid w:val="001C5636"/>
    <w:rsid w:val="001D1F32"/>
    <w:rsid w:val="001D220E"/>
    <w:rsid w:val="001E0A46"/>
    <w:rsid w:val="001E3D34"/>
    <w:rsid w:val="001E7B4F"/>
    <w:rsid w:val="001F057D"/>
    <w:rsid w:val="001F30F3"/>
    <w:rsid w:val="001F4065"/>
    <w:rsid w:val="001F589C"/>
    <w:rsid w:val="001F5C7A"/>
    <w:rsid w:val="001F6522"/>
    <w:rsid w:val="001F7A56"/>
    <w:rsid w:val="0020110F"/>
    <w:rsid w:val="00204833"/>
    <w:rsid w:val="00204FD0"/>
    <w:rsid w:val="00205AD8"/>
    <w:rsid w:val="00206625"/>
    <w:rsid w:val="00210788"/>
    <w:rsid w:val="0021165A"/>
    <w:rsid w:val="00212C16"/>
    <w:rsid w:val="00213A36"/>
    <w:rsid w:val="00216E57"/>
    <w:rsid w:val="00216FB7"/>
    <w:rsid w:val="00217E0D"/>
    <w:rsid w:val="002227C3"/>
    <w:rsid w:val="002229AD"/>
    <w:rsid w:val="00224EBD"/>
    <w:rsid w:val="00226690"/>
    <w:rsid w:val="0022674F"/>
    <w:rsid w:val="00226E36"/>
    <w:rsid w:val="00242F95"/>
    <w:rsid w:val="00246007"/>
    <w:rsid w:val="00251191"/>
    <w:rsid w:val="00254602"/>
    <w:rsid w:val="002556B1"/>
    <w:rsid w:val="00255700"/>
    <w:rsid w:val="00256D21"/>
    <w:rsid w:val="00257C29"/>
    <w:rsid w:val="00260F92"/>
    <w:rsid w:val="00262D48"/>
    <w:rsid w:val="00263285"/>
    <w:rsid w:val="00265C0F"/>
    <w:rsid w:val="00266642"/>
    <w:rsid w:val="00270F16"/>
    <w:rsid w:val="00272EB4"/>
    <w:rsid w:val="00276025"/>
    <w:rsid w:val="002772C3"/>
    <w:rsid w:val="00280C5A"/>
    <w:rsid w:val="00281B73"/>
    <w:rsid w:val="0029105A"/>
    <w:rsid w:val="0029205F"/>
    <w:rsid w:val="0029438A"/>
    <w:rsid w:val="00295E51"/>
    <w:rsid w:val="00295F5B"/>
    <w:rsid w:val="002A2113"/>
    <w:rsid w:val="002A37EA"/>
    <w:rsid w:val="002A6F02"/>
    <w:rsid w:val="002A7B08"/>
    <w:rsid w:val="002B1957"/>
    <w:rsid w:val="002B1B1A"/>
    <w:rsid w:val="002B204C"/>
    <w:rsid w:val="002B2371"/>
    <w:rsid w:val="002B2AE7"/>
    <w:rsid w:val="002B2CCF"/>
    <w:rsid w:val="002B3C95"/>
    <w:rsid w:val="002B6F15"/>
    <w:rsid w:val="002B7233"/>
    <w:rsid w:val="002C0501"/>
    <w:rsid w:val="002C3574"/>
    <w:rsid w:val="002C5FBD"/>
    <w:rsid w:val="002C6ADE"/>
    <w:rsid w:val="002C7C2B"/>
    <w:rsid w:val="002D053C"/>
    <w:rsid w:val="002E0DEA"/>
    <w:rsid w:val="002E270A"/>
    <w:rsid w:val="002E2861"/>
    <w:rsid w:val="002E7BCF"/>
    <w:rsid w:val="002F01E9"/>
    <w:rsid w:val="002F32B0"/>
    <w:rsid w:val="002F37F3"/>
    <w:rsid w:val="002F579E"/>
    <w:rsid w:val="002F6797"/>
    <w:rsid w:val="003017E4"/>
    <w:rsid w:val="003018FA"/>
    <w:rsid w:val="0030265A"/>
    <w:rsid w:val="0031149A"/>
    <w:rsid w:val="00311A3B"/>
    <w:rsid w:val="00313987"/>
    <w:rsid w:val="00313FB2"/>
    <w:rsid w:val="00315AAD"/>
    <w:rsid w:val="003165B5"/>
    <w:rsid w:val="00316F06"/>
    <w:rsid w:val="003176D8"/>
    <w:rsid w:val="00322981"/>
    <w:rsid w:val="0032359C"/>
    <w:rsid w:val="00324512"/>
    <w:rsid w:val="003246EC"/>
    <w:rsid w:val="00326978"/>
    <w:rsid w:val="00330BD9"/>
    <w:rsid w:val="0033238A"/>
    <w:rsid w:val="00333129"/>
    <w:rsid w:val="003334A5"/>
    <w:rsid w:val="00333D91"/>
    <w:rsid w:val="00334751"/>
    <w:rsid w:val="0034000B"/>
    <w:rsid w:val="00341EAB"/>
    <w:rsid w:val="00341FEB"/>
    <w:rsid w:val="00343FDD"/>
    <w:rsid w:val="0034435A"/>
    <w:rsid w:val="00351490"/>
    <w:rsid w:val="003524F6"/>
    <w:rsid w:val="00354785"/>
    <w:rsid w:val="003607B6"/>
    <w:rsid w:val="00360842"/>
    <w:rsid w:val="00360FE1"/>
    <w:rsid w:val="00361F36"/>
    <w:rsid w:val="00362059"/>
    <w:rsid w:val="0036223B"/>
    <w:rsid w:val="00362A9D"/>
    <w:rsid w:val="00362DB0"/>
    <w:rsid w:val="003711EF"/>
    <w:rsid w:val="00371779"/>
    <w:rsid w:val="00383139"/>
    <w:rsid w:val="00385E85"/>
    <w:rsid w:val="00385FE4"/>
    <w:rsid w:val="003864F0"/>
    <w:rsid w:val="003870EC"/>
    <w:rsid w:val="00387276"/>
    <w:rsid w:val="00390C69"/>
    <w:rsid w:val="003952C9"/>
    <w:rsid w:val="00395B26"/>
    <w:rsid w:val="00396B31"/>
    <w:rsid w:val="003A0298"/>
    <w:rsid w:val="003A149F"/>
    <w:rsid w:val="003A1DB7"/>
    <w:rsid w:val="003A55BC"/>
    <w:rsid w:val="003A5C12"/>
    <w:rsid w:val="003A62DA"/>
    <w:rsid w:val="003A794D"/>
    <w:rsid w:val="003B178C"/>
    <w:rsid w:val="003B2119"/>
    <w:rsid w:val="003B4785"/>
    <w:rsid w:val="003B6266"/>
    <w:rsid w:val="003C0127"/>
    <w:rsid w:val="003C2D5C"/>
    <w:rsid w:val="003C4742"/>
    <w:rsid w:val="003C5590"/>
    <w:rsid w:val="003C7028"/>
    <w:rsid w:val="003D1747"/>
    <w:rsid w:val="003D4C2D"/>
    <w:rsid w:val="003D593D"/>
    <w:rsid w:val="003E0D3C"/>
    <w:rsid w:val="003E147A"/>
    <w:rsid w:val="003E20D4"/>
    <w:rsid w:val="003E24A0"/>
    <w:rsid w:val="003E2EDE"/>
    <w:rsid w:val="003E454D"/>
    <w:rsid w:val="003E456C"/>
    <w:rsid w:val="003F4786"/>
    <w:rsid w:val="003F48BD"/>
    <w:rsid w:val="003F6063"/>
    <w:rsid w:val="00401060"/>
    <w:rsid w:val="004012CC"/>
    <w:rsid w:val="00402720"/>
    <w:rsid w:val="004036DB"/>
    <w:rsid w:val="00403E7F"/>
    <w:rsid w:val="0040408F"/>
    <w:rsid w:val="004053F6"/>
    <w:rsid w:val="0040550E"/>
    <w:rsid w:val="0040552E"/>
    <w:rsid w:val="00411744"/>
    <w:rsid w:val="00415547"/>
    <w:rsid w:val="00416274"/>
    <w:rsid w:val="00420BFD"/>
    <w:rsid w:val="00422D67"/>
    <w:rsid w:val="00423592"/>
    <w:rsid w:val="00423DFE"/>
    <w:rsid w:val="0042660B"/>
    <w:rsid w:val="00427EF8"/>
    <w:rsid w:val="00427F1C"/>
    <w:rsid w:val="00430D01"/>
    <w:rsid w:val="004358C3"/>
    <w:rsid w:val="004359DD"/>
    <w:rsid w:val="00435C80"/>
    <w:rsid w:val="00441A44"/>
    <w:rsid w:val="004422B5"/>
    <w:rsid w:val="00442F8E"/>
    <w:rsid w:val="00443646"/>
    <w:rsid w:val="0044554D"/>
    <w:rsid w:val="004519B9"/>
    <w:rsid w:val="00452BC6"/>
    <w:rsid w:val="00452F76"/>
    <w:rsid w:val="00457A73"/>
    <w:rsid w:val="004619EE"/>
    <w:rsid w:val="00462734"/>
    <w:rsid w:val="00463E47"/>
    <w:rsid w:val="00465E37"/>
    <w:rsid w:val="0047387F"/>
    <w:rsid w:val="00473BA5"/>
    <w:rsid w:val="00476A93"/>
    <w:rsid w:val="00480A29"/>
    <w:rsid w:val="00482D2A"/>
    <w:rsid w:val="00483842"/>
    <w:rsid w:val="00483847"/>
    <w:rsid w:val="00484717"/>
    <w:rsid w:val="004848B3"/>
    <w:rsid w:val="00484E9E"/>
    <w:rsid w:val="00487E1C"/>
    <w:rsid w:val="004927EF"/>
    <w:rsid w:val="004931FD"/>
    <w:rsid w:val="004A104D"/>
    <w:rsid w:val="004A4621"/>
    <w:rsid w:val="004A4A1A"/>
    <w:rsid w:val="004A722D"/>
    <w:rsid w:val="004B2ED9"/>
    <w:rsid w:val="004B6D53"/>
    <w:rsid w:val="004C1280"/>
    <w:rsid w:val="004C46A3"/>
    <w:rsid w:val="004C6563"/>
    <w:rsid w:val="004C7889"/>
    <w:rsid w:val="004D0985"/>
    <w:rsid w:val="004D1784"/>
    <w:rsid w:val="004D36BC"/>
    <w:rsid w:val="004D3788"/>
    <w:rsid w:val="004D4516"/>
    <w:rsid w:val="004E0430"/>
    <w:rsid w:val="004E09E8"/>
    <w:rsid w:val="004E28C0"/>
    <w:rsid w:val="004E2C05"/>
    <w:rsid w:val="004E3C57"/>
    <w:rsid w:val="004E6647"/>
    <w:rsid w:val="004F0ADF"/>
    <w:rsid w:val="004F1197"/>
    <w:rsid w:val="004F477E"/>
    <w:rsid w:val="004F563F"/>
    <w:rsid w:val="004F6B43"/>
    <w:rsid w:val="0050445F"/>
    <w:rsid w:val="00504E47"/>
    <w:rsid w:val="00505027"/>
    <w:rsid w:val="0050525B"/>
    <w:rsid w:val="00511CC3"/>
    <w:rsid w:val="00515F3A"/>
    <w:rsid w:val="0051678B"/>
    <w:rsid w:val="00517DBA"/>
    <w:rsid w:val="00524057"/>
    <w:rsid w:val="00524FF3"/>
    <w:rsid w:val="005303C8"/>
    <w:rsid w:val="005339FA"/>
    <w:rsid w:val="00535F1E"/>
    <w:rsid w:val="00537AE3"/>
    <w:rsid w:val="00541795"/>
    <w:rsid w:val="005504E1"/>
    <w:rsid w:val="005512CD"/>
    <w:rsid w:val="005524F0"/>
    <w:rsid w:val="00555608"/>
    <w:rsid w:val="00561E81"/>
    <w:rsid w:val="00562ABA"/>
    <w:rsid w:val="005630D4"/>
    <w:rsid w:val="005663DA"/>
    <w:rsid w:val="00567822"/>
    <w:rsid w:val="00571DAA"/>
    <w:rsid w:val="00572896"/>
    <w:rsid w:val="0057417F"/>
    <w:rsid w:val="005749C8"/>
    <w:rsid w:val="00575553"/>
    <w:rsid w:val="0057575C"/>
    <w:rsid w:val="00576151"/>
    <w:rsid w:val="00576B80"/>
    <w:rsid w:val="00577D68"/>
    <w:rsid w:val="00581D21"/>
    <w:rsid w:val="005826F5"/>
    <w:rsid w:val="00582C9C"/>
    <w:rsid w:val="00583823"/>
    <w:rsid w:val="005902A0"/>
    <w:rsid w:val="005926C7"/>
    <w:rsid w:val="00594335"/>
    <w:rsid w:val="005954DE"/>
    <w:rsid w:val="00596409"/>
    <w:rsid w:val="00596DE1"/>
    <w:rsid w:val="00597D3F"/>
    <w:rsid w:val="005A0792"/>
    <w:rsid w:val="005A289C"/>
    <w:rsid w:val="005A61D4"/>
    <w:rsid w:val="005A79A2"/>
    <w:rsid w:val="005B0467"/>
    <w:rsid w:val="005B1AEB"/>
    <w:rsid w:val="005B45DE"/>
    <w:rsid w:val="005B4F15"/>
    <w:rsid w:val="005B5778"/>
    <w:rsid w:val="005B6005"/>
    <w:rsid w:val="005B6219"/>
    <w:rsid w:val="005C0795"/>
    <w:rsid w:val="005C1DA0"/>
    <w:rsid w:val="005C59B7"/>
    <w:rsid w:val="005D1857"/>
    <w:rsid w:val="005D2D86"/>
    <w:rsid w:val="005D4529"/>
    <w:rsid w:val="005D6546"/>
    <w:rsid w:val="005E463F"/>
    <w:rsid w:val="005F0CC7"/>
    <w:rsid w:val="005F1429"/>
    <w:rsid w:val="005F2017"/>
    <w:rsid w:val="005F2D65"/>
    <w:rsid w:val="005F357C"/>
    <w:rsid w:val="005F5FAD"/>
    <w:rsid w:val="005F63AA"/>
    <w:rsid w:val="00601F30"/>
    <w:rsid w:val="006053CE"/>
    <w:rsid w:val="00606FA5"/>
    <w:rsid w:val="00610597"/>
    <w:rsid w:val="00612C09"/>
    <w:rsid w:val="00620049"/>
    <w:rsid w:val="00621F70"/>
    <w:rsid w:val="006226CB"/>
    <w:rsid w:val="00622A5E"/>
    <w:rsid w:val="006313D2"/>
    <w:rsid w:val="00633E23"/>
    <w:rsid w:val="00634D8C"/>
    <w:rsid w:val="00637679"/>
    <w:rsid w:val="00637E32"/>
    <w:rsid w:val="006439CD"/>
    <w:rsid w:val="0064520D"/>
    <w:rsid w:val="0064540E"/>
    <w:rsid w:val="00646A49"/>
    <w:rsid w:val="0064769F"/>
    <w:rsid w:val="00650ED5"/>
    <w:rsid w:val="0065235E"/>
    <w:rsid w:val="0065302D"/>
    <w:rsid w:val="00655F67"/>
    <w:rsid w:val="0065793C"/>
    <w:rsid w:val="00662E92"/>
    <w:rsid w:val="00663D88"/>
    <w:rsid w:val="006643C9"/>
    <w:rsid w:val="006676E0"/>
    <w:rsid w:val="00667E57"/>
    <w:rsid w:val="006719A0"/>
    <w:rsid w:val="00671A6B"/>
    <w:rsid w:val="0067684B"/>
    <w:rsid w:val="006778F5"/>
    <w:rsid w:val="0068046E"/>
    <w:rsid w:val="00682935"/>
    <w:rsid w:val="0068360D"/>
    <w:rsid w:val="00683C33"/>
    <w:rsid w:val="00684AF0"/>
    <w:rsid w:val="00685106"/>
    <w:rsid w:val="00687308"/>
    <w:rsid w:val="0069326D"/>
    <w:rsid w:val="0069332E"/>
    <w:rsid w:val="006937AA"/>
    <w:rsid w:val="006975CA"/>
    <w:rsid w:val="006A14A4"/>
    <w:rsid w:val="006A14B6"/>
    <w:rsid w:val="006A182D"/>
    <w:rsid w:val="006A4A8A"/>
    <w:rsid w:val="006A5044"/>
    <w:rsid w:val="006A78FA"/>
    <w:rsid w:val="006B0E94"/>
    <w:rsid w:val="006B4A3E"/>
    <w:rsid w:val="006B6AEE"/>
    <w:rsid w:val="006C2B08"/>
    <w:rsid w:val="006C6545"/>
    <w:rsid w:val="006D1475"/>
    <w:rsid w:val="006D22AA"/>
    <w:rsid w:val="006D295A"/>
    <w:rsid w:val="006D7E84"/>
    <w:rsid w:val="006E232C"/>
    <w:rsid w:val="006E2D6B"/>
    <w:rsid w:val="006E3F2A"/>
    <w:rsid w:val="006E4D44"/>
    <w:rsid w:val="006E72CF"/>
    <w:rsid w:val="006F0B51"/>
    <w:rsid w:val="006F23ED"/>
    <w:rsid w:val="006F3CC1"/>
    <w:rsid w:val="006F58DD"/>
    <w:rsid w:val="007000DC"/>
    <w:rsid w:val="0070122A"/>
    <w:rsid w:val="0070336C"/>
    <w:rsid w:val="00704616"/>
    <w:rsid w:val="00707ACF"/>
    <w:rsid w:val="0071249F"/>
    <w:rsid w:val="0071394F"/>
    <w:rsid w:val="00714087"/>
    <w:rsid w:val="007147A3"/>
    <w:rsid w:val="0071718D"/>
    <w:rsid w:val="007177E0"/>
    <w:rsid w:val="007218C4"/>
    <w:rsid w:val="007240F9"/>
    <w:rsid w:val="00725AA7"/>
    <w:rsid w:val="00727B69"/>
    <w:rsid w:val="00727CBD"/>
    <w:rsid w:val="00730049"/>
    <w:rsid w:val="007300CA"/>
    <w:rsid w:val="00734F8F"/>
    <w:rsid w:val="00735319"/>
    <w:rsid w:val="00737EA2"/>
    <w:rsid w:val="0074102E"/>
    <w:rsid w:val="0074200B"/>
    <w:rsid w:val="0074220B"/>
    <w:rsid w:val="007474F5"/>
    <w:rsid w:val="0075146E"/>
    <w:rsid w:val="007529E1"/>
    <w:rsid w:val="007555B4"/>
    <w:rsid w:val="00761046"/>
    <w:rsid w:val="0076300C"/>
    <w:rsid w:val="00765F86"/>
    <w:rsid w:val="00766E05"/>
    <w:rsid w:val="00774371"/>
    <w:rsid w:val="0078077E"/>
    <w:rsid w:val="00793C4B"/>
    <w:rsid w:val="00794C1A"/>
    <w:rsid w:val="0079753F"/>
    <w:rsid w:val="007A148E"/>
    <w:rsid w:val="007A1743"/>
    <w:rsid w:val="007A27D9"/>
    <w:rsid w:val="007A3646"/>
    <w:rsid w:val="007A4089"/>
    <w:rsid w:val="007A5D44"/>
    <w:rsid w:val="007A5DA4"/>
    <w:rsid w:val="007B09F2"/>
    <w:rsid w:val="007B69FC"/>
    <w:rsid w:val="007B6D8F"/>
    <w:rsid w:val="007C0F6C"/>
    <w:rsid w:val="007C1132"/>
    <w:rsid w:val="007C2139"/>
    <w:rsid w:val="007C304F"/>
    <w:rsid w:val="007C466D"/>
    <w:rsid w:val="007C7C5C"/>
    <w:rsid w:val="007D2996"/>
    <w:rsid w:val="007D2BCB"/>
    <w:rsid w:val="007D38B5"/>
    <w:rsid w:val="007D4EB3"/>
    <w:rsid w:val="007D5A6A"/>
    <w:rsid w:val="007E182B"/>
    <w:rsid w:val="007E19C1"/>
    <w:rsid w:val="007E1D7B"/>
    <w:rsid w:val="007E2D63"/>
    <w:rsid w:val="007E405C"/>
    <w:rsid w:val="007E5F00"/>
    <w:rsid w:val="007E71C4"/>
    <w:rsid w:val="007F0EA6"/>
    <w:rsid w:val="007F1C6C"/>
    <w:rsid w:val="007F254A"/>
    <w:rsid w:val="00800496"/>
    <w:rsid w:val="00801EF8"/>
    <w:rsid w:val="008034E0"/>
    <w:rsid w:val="008038EB"/>
    <w:rsid w:val="00803E25"/>
    <w:rsid w:val="008042B8"/>
    <w:rsid w:val="0080442A"/>
    <w:rsid w:val="00804C1B"/>
    <w:rsid w:val="00806883"/>
    <w:rsid w:val="008108FE"/>
    <w:rsid w:val="008140CA"/>
    <w:rsid w:val="00814D67"/>
    <w:rsid w:val="00817F2A"/>
    <w:rsid w:val="0082321D"/>
    <w:rsid w:val="00825928"/>
    <w:rsid w:val="00826121"/>
    <w:rsid w:val="00826D62"/>
    <w:rsid w:val="00827188"/>
    <w:rsid w:val="008277CD"/>
    <w:rsid w:val="00830D9B"/>
    <w:rsid w:val="0083243F"/>
    <w:rsid w:val="00836690"/>
    <w:rsid w:val="00841EB0"/>
    <w:rsid w:val="008421AE"/>
    <w:rsid w:val="00842486"/>
    <w:rsid w:val="0084598A"/>
    <w:rsid w:val="00850C63"/>
    <w:rsid w:val="00850F08"/>
    <w:rsid w:val="00851F20"/>
    <w:rsid w:val="008529B0"/>
    <w:rsid w:val="00853558"/>
    <w:rsid w:val="0086031A"/>
    <w:rsid w:val="00861800"/>
    <w:rsid w:val="00861A72"/>
    <w:rsid w:val="00862C64"/>
    <w:rsid w:val="0086396D"/>
    <w:rsid w:val="00864DD2"/>
    <w:rsid w:val="00865092"/>
    <w:rsid w:val="00870989"/>
    <w:rsid w:val="0087180A"/>
    <w:rsid w:val="0087344E"/>
    <w:rsid w:val="00874E47"/>
    <w:rsid w:val="00876C88"/>
    <w:rsid w:val="008842FC"/>
    <w:rsid w:val="00886387"/>
    <w:rsid w:val="00886522"/>
    <w:rsid w:val="00887D8A"/>
    <w:rsid w:val="008908F2"/>
    <w:rsid w:val="00890B6A"/>
    <w:rsid w:val="00894C53"/>
    <w:rsid w:val="008958DC"/>
    <w:rsid w:val="0089656C"/>
    <w:rsid w:val="008A0B3F"/>
    <w:rsid w:val="008A3921"/>
    <w:rsid w:val="008A4934"/>
    <w:rsid w:val="008A55FA"/>
    <w:rsid w:val="008A6A2E"/>
    <w:rsid w:val="008B6448"/>
    <w:rsid w:val="008B6927"/>
    <w:rsid w:val="008B6F2D"/>
    <w:rsid w:val="008C0768"/>
    <w:rsid w:val="008C0FDF"/>
    <w:rsid w:val="008C257B"/>
    <w:rsid w:val="008C690C"/>
    <w:rsid w:val="008C6F3E"/>
    <w:rsid w:val="008D3174"/>
    <w:rsid w:val="008D33DE"/>
    <w:rsid w:val="008D6308"/>
    <w:rsid w:val="008D73F5"/>
    <w:rsid w:val="008E0799"/>
    <w:rsid w:val="008E5A2D"/>
    <w:rsid w:val="008E7A9F"/>
    <w:rsid w:val="008F143C"/>
    <w:rsid w:val="008F14C2"/>
    <w:rsid w:val="008F47DA"/>
    <w:rsid w:val="008F4FE6"/>
    <w:rsid w:val="008F5F85"/>
    <w:rsid w:val="00901758"/>
    <w:rsid w:val="00902570"/>
    <w:rsid w:val="009034C8"/>
    <w:rsid w:val="00903E9C"/>
    <w:rsid w:val="00906786"/>
    <w:rsid w:val="009126BE"/>
    <w:rsid w:val="0091373E"/>
    <w:rsid w:val="0091443B"/>
    <w:rsid w:val="009160D6"/>
    <w:rsid w:val="009255C1"/>
    <w:rsid w:val="00930C68"/>
    <w:rsid w:val="00933CFF"/>
    <w:rsid w:val="00935BED"/>
    <w:rsid w:val="00935F2E"/>
    <w:rsid w:val="009375B0"/>
    <w:rsid w:val="0094120C"/>
    <w:rsid w:val="0094244D"/>
    <w:rsid w:val="0094387A"/>
    <w:rsid w:val="00944628"/>
    <w:rsid w:val="00944A87"/>
    <w:rsid w:val="00952C24"/>
    <w:rsid w:val="0095304C"/>
    <w:rsid w:val="00954F8B"/>
    <w:rsid w:val="00955FD2"/>
    <w:rsid w:val="009567BC"/>
    <w:rsid w:val="009571B0"/>
    <w:rsid w:val="00970D30"/>
    <w:rsid w:val="009728D1"/>
    <w:rsid w:val="00973016"/>
    <w:rsid w:val="00973B1C"/>
    <w:rsid w:val="00976652"/>
    <w:rsid w:val="00976B9D"/>
    <w:rsid w:val="009805A2"/>
    <w:rsid w:val="009805C8"/>
    <w:rsid w:val="009840BA"/>
    <w:rsid w:val="00984DFF"/>
    <w:rsid w:val="00985984"/>
    <w:rsid w:val="009947BF"/>
    <w:rsid w:val="009A59AF"/>
    <w:rsid w:val="009A6BB6"/>
    <w:rsid w:val="009A701F"/>
    <w:rsid w:val="009B3088"/>
    <w:rsid w:val="009C19B6"/>
    <w:rsid w:val="009C35DD"/>
    <w:rsid w:val="009C5B32"/>
    <w:rsid w:val="009D0BD8"/>
    <w:rsid w:val="009D13C8"/>
    <w:rsid w:val="009D3C82"/>
    <w:rsid w:val="009D605B"/>
    <w:rsid w:val="009E20A4"/>
    <w:rsid w:val="009E3212"/>
    <w:rsid w:val="009E555E"/>
    <w:rsid w:val="009F2E5B"/>
    <w:rsid w:val="009F6667"/>
    <w:rsid w:val="00A01061"/>
    <w:rsid w:val="00A011CF"/>
    <w:rsid w:val="00A03371"/>
    <w:rsid w:val="00A067DD"/>
    <w:rsid w:val="00A075F1"/>
    <w:rsid w:val="00A161BA"/>
    <w:rsid w:val="00A23A8A"/>
    <w:rsid w:val="00A23DCB"/>
    <w:rsid w:val="00A25C87"/>
    <w:rsid w:val="00A2613E"/>
    <w:rsid w:val="00A312B0"/>
    <w:rsid w:val="00A35333"/>
    <w:rsid w:val="00A3650F"/>
    <w:rsid w:val="00A376EE"/>
    <w:rsid w:val="00A40E34"/>
    <w:rsid w:val="00A50143"/>
    <w:rsid w:val="00A50306"/>
    <w:rsid w:val="00A51308"/>
    <w:rsid w:val="00A5156B"/>
    <w:rsid w:val="00A529DC"/>
    <w:rsid w:val="00A53F05"/>
    <w:rsid w:val="00A5555E"/>
    <w:rsid w:val="00A56540"/>
    <w:rsid w:val="00A605E3"/>
    <w:rsid w:val="00A60F97"/>
    <w:rsid w:val="00A6454C"/>
    <w:rsid w:val="00A645A2"/>
    <w:rsid w:val="00A64BE2"/>
    <w:rsid w:val="00A66183"/>
    <w:rsid w:val="00A71BAC"/>
    <w:rsid w:val="00A72140"/>
    <w:rsid w:val="00A73934"/>
    <w:rsid w:val="00A80335"/>
    <w:rsid w:val="00A84678"/>
    <w:rsid w:val="00A84F8D"/>
    <w:rsid w:val="00A861F4"/>
    <w:rsid w:val="00A86C9D"/>
    <w:rsid w:val="00A9165D"/>
    <w:rsid w:val="00A91CC6"/>
    <w:rsid w:val="00A929EE"/>
    <w:rsid w:val="00A9329E"/>
    <w:rsid w:val="00A94275"/>
    <w:rsid w:val="00A956CD"/>
    <w:rsid w:val="00A978B6"/>
    <w:rsid w:val="00A97D19"/>
    <w:rsid w:val="00AA1AF5"/>
    <w:rsid w:val="00AA223A"/>
    <w:rsid w:val="00AA2BBA"/>
    <w:rsid w:val="00AA4D1E"/>
    <w:rsid w:val="00AA4D34"/>
    <w:rsid w:val="00AA5209"/>
    <w:rsid w:val="00AA6B3E"/>
    <w:rsid w:val="00AB42AE"/>
    <w:rsid w:val="00AB62C7"/>
    <w:rsid w:val="00AC5CE1"/>
    <w:rsid w:val="00AD0AF7"/>
    <w:rsid w:val="00AD192D"/>
    <w:rsid w:val="00AD3112"/>
    <w:rsid w:val="00AD5454"/>
    <w:rsid w:val="00AD57A6"/>
    <w:rsid w:val="00AD5BD1"/>
    <w:rsid w:val="00AD6103"/>
    <w:rsid w:val="00AD7457"/>
    <w:rsid w:val="00AE48D9"/>
    <w:rsid w:val="00AE48FE"/>
    <w:rsid w:val="00AE66D3"/>
    <w:rsid w:val="00AF02D6"/>
    <w:rsid w:val="00AF4FD3"/>
    <w:rsid w:val="00AF54CD"/>
    <w:rsid w:val="00B00736"/>
    <w:rsid w:val="00B06382"/>
    <w:rsid w:val="00B06F66"/>
    <w:rsid w:val="00B10F48"/>
    <w:rsid w:val="00B124C5"/>
    <w:rsid w:val="00B125EE"/>
    <w:rsid w:val="00B1590C"/>
    <w:rsid w:val="00B16239"/>
    <w:rsid w:val="00B17225"/>
    <w:rsid w:val="00B172C7"/>
    <w:rsid w:val="00B17ED0"/>
    <w:rsid w:val="00B20328"/>
    <w:rsid w:val="00B20C73"/>
    <w:rsid w:val="00B2257F"/>
    <w:rsid w:val="00B2467A"/>
    <w:rsid w:val="00B24C34"/>
    <w:rsid w:val="00B27135"/>
    <w:rsid w:val="00B30805"/>
    <w:rsid w:val="00B32D9B"/>
    <w:rsid w:val="00B35259"/>
    <w:rsid w:val="00B36F53"/>
    <w:rsid w:val="00B3786A"/>
    <w:rsid w:val="00B4475C"/>
    <w:rsid w:val="00B46F31"/>
    <w:rsid w:val="00B52D11"/>
    <w:rsid w:val="00B539B8"/>
    <w:rsid w:val="00B54450"/>
    <w:rsid w:val="00B560F0"/>
    <w:rsid w:val="00B60407"/>
    <w:rsid w:val="00B63432"/>
    <w:rsid w:val="00B65EED"/>
    <w:rsid w:val="00B67486"/>
    <w:rsid w:val="00B703B3"/>
    <w:rsid w:val="00B7070A"/>
    <w:rsid w:val="00B70D98"/>
    <w:rsid w:val="00B74650"/>
    <w:rsid w:val="00B7482A"/>
    <w:rsid w:val="00B771A5"/>
    <w:rsid w:val="00B8013C"/>
    <w:rsid w:val="00B81F2A"/>
    <w:rsid w:val="00B821B3"/>
    <w:rsid w:val="00B828A7"/>
    <w:rsid w:val="00B83DB5"/>
    <w:rsid w:val="00B83E95"/>
    <w:rsid w:val="00B86717"/>
    <w:rsid w:val="00B9045F"/>
    <w:rsid w:val="00B914D6"/>
    <w:rsid w:val="00B9342B"/>
    <w:rsid w:val="00B9627D"/>
    <w:rsid w:val="00B97D47"/>
    <w:rsid w:val="00BA0667"/>
    <w:rsid w:val="00BA3967"/>
    <w:rsid w:val="00BA7342"/>
    <w:rsid w:val="00BA740A"/>
    <w:rsid w:val="00BB0093"/>
    <w:rsid w:val="00BB073A"/>
    <w:rsid w:val="00BB2E03"/>
    <w:rsid w:val="00BB76DE"/>
    <w:rsid w:val="00BC03E9"/>
    <w:rsid w:val="00BC04BF"/>
    <w:rsid w:val="00BC2424"/>
    <w:rsid w:val="00BC45F3"/>
    <w:rsid w:val="00BC494C"/>
    <w:rsid w:val="00BC49C9"/>
    <w:rsid w:val="00BC4C35"/>
    <w:rsid w:val="00BC6DC5"/>
    <w:rsid w:val="00BD0D07"/>
    <w:rsid w:val="00BD1E58"/>
    <w:rsid w:val="00BD3EE9"/>
    <w:rsid w:val="00BE083A"/>
    <w:rsid w:val="00BE212C"/>
    <w:rsid w:val="00BE2568"/>
    <w:rsid w:val="00BE26A3"/>
    <w:rsid w:val="00BE34DF"/>
    <w:rsid w:val="00BE3992"/>
    <w:rsid w:val="00BE4C4B"/>
    <w:rsid w:val="00BE4D95"/>
    <w:rsid w:val="00BE5069"/>
    <w:rsid w:val="00BE65BE"/>
    <w:rsid w:val="00BE662A"/>
    <w:rsid w:val="00BF1EE3"/>
    <w:rsid w:val="00BF33AA"/>
    <w:rsid w:val="00BF5DD6"/>
    <w:rsid w:val="00C02312"/>
    <w:rsid w:val="00C060CD"/>
    <w:rsid w:val="00C07BAD"/>
    <w:rsid w:val="00C108BF"/>
    <w:rsid w:val="00C115C3"/>
    <w:rsid w:val="00C12A76"/>
    <w:rsid w:val="00C159DC"/>
    <w:rsid w:val="00C16F13"/>
    <w:rsid w:val="00C205B4"/>
    <w:rsid w:val="00C24D50"/>
    <w:rsid w:val="00C24DAF"/>
    <w:rsid w:val="00C27C1E"/>
    <w:rsid w:val="00C30D9C"/>
    <w:rsid w:val="00C319DB"/>
    <w:rsid w:val="00C33042"/>
    <w:rsid w:val="00C34263"/>
    <w:rsid w:val="00C34A8B"/>
    <w:rsid w:val="00C359E0"/>
    <w:rsid w:val="00C36010"/>
    <w:rsid w:val="00C36D4A"/>
    <w:rsid w:val="00C4057E"/>
    <w:rsid w:val="00C43D4E"/>
    <w:rsid w:val="00C44BDE"/>
    <w:rsid w:val="00C4504F"/>
    <w:rsid w:val="00C45845"/>
    <w:rsid w:val="00C45EC8"/>
    <w:rsid w:val="00C46AB1"/>
    <w:rsid w:val="00C46B9C"/>
    <w:rsid w:val="00C52FA0"/>
    <w:rsid w:val="00C544FA"/>
    <w:rsid w:val="00C57D09"/>
    <w:rsid w:val="00C62136"/>
    <w:rsid w:val="00C635C2"/>
    <w:rsid w:val="00C67B1C"/>
    <w:rsid w:val="00C73F62"/>
    <w:rsid w:val="00C76E71"/>
    <w:rsid w:val="00C770E4"/>
    <w:rsid w:val="00C77E62"/>
    <w:rsid w:val="00C80215"/>
    <w:rsid w:val="00C80839"/>
    <w:rsid w:val="00C80E78"/>
    <w:rsid w:val="00C83CE7"/>
    <w:rsid w:val="00C90F1D"/>
    <w:rsid w:val="00C914B1"/>
    <w:rsid w:val="00C92991"/>
    <w:rsid w:val="00C945FA"/>
    <w:rsid w:val="00C965DB"/>
    <w:rsid w:val="00C97A4A"/>
    <w:rsid w:val="00CA3361"/>
    <w:rsid w:val="00CB0497"/>
    <w:rsid w:val="00CB23DE"/>
    <w:rsid w:val="00CB2D75"/>
    <w:rsid w:val="00CB453A"/>
    <w:rsid w:val="00CB55FA"/>
    <w:rsid w:val="00CB6C81"/>
    <w:rsid w:val="00CC3525"/>
    <w:rsid w:val="00CC3B2B"/>
    <w:rsid w:val="00CC5132"/>
    <w:rsid w:val="00CC5E11"/>
    <w:rsid w:val="00CD3D6C"/>
    <w:rsid w:val="00CD6754"/>
    <w:rsid w:val="00CE4156"/>
    <w:rsid w:val="00CE55F1"/>
    <w:rsid w:val="00CE747F"/>
    <w:rsid w:val="00CE75A9"/>
    <w:rsid w:val="00CE7C6A"/>
    <w:rsid w:val="00CF5C9D"/>
    <w:rsid w:val="00CF5CFE"/>
    <w:rsid w:val="00D0016D"/>
    <w:rsid w:val="00D01447"/>
    <w:rsid w:val="00D01779"/>
    <w:rsid w:val="00D0256A"/>
    <w:rsid w:val="00D032CD"/>
    <w:rsid w:val="00D0335C"/>
    <w:rsid w:val="00D04023"/>
    <w:rsid w:val="00D05041"/>
    <w:rsid w:val="00D0637B"/>
    <w:rsid w:val="00D07A8E"/>
    <w:rsid w:val="00D15047"/>
    <w:rsid w:val="00D17257"/>
    <w:rsid w:val="00D24C70"/>
    <w:rsid w:val="00D258C4"/>
    <w:rsid w:val="00D25B21"/>
    <w:rsid w:val="00D26B89"/>
    <w:rsid w:val="00D27944"/>
    <w:rsid w:val="00D33771"/>
    <w:rsid w:val="00D33D27"/>
    <w:rsid w:val="00D3444A"/>
    <w:rsid w:val="00D3485F"/>
    <w:rsid w:val="00D34EF4"/>
    <w:rsid w:val="00D35819"/>
    <w:rsid w:val="00D35C88"/>
    <w:rsid w:val="00D411A9"/>
    <w:rsid w:val="00D454DC"/>
    <w:rsid w:val="00D474C2"/>
    <w:rsid w:val="00D51118"/>
    <w:rsid w:val="00D535FD"/>
    <w:rsid w:val="00D56319"/>
    <w:rsid w:val="00D5797A"/>
    <w:rsid w:val="00D62973"/>
    <w:rsid w:val="00D66C09"/>
    <w:rsid w:val="00D66D5B"/>
    <w:rsid w:val="00D67B4E"/>
    <w:rsid w:val="00D67CA2"/>
    <w:rsid w:val="00D721D8"/>
    <w:rsid w:val="00D77DAD"/>
    <w:rsid w:val="00D77ED7"/>
    <w:rsid w:val="00D8089D"/>
    <w:rsid w:val="00D82C0A"/>
    <w:rsid w:val="00D84748"/>
    <w:rsid w:val="00D91FBE"/>
    <w:rsid w:val="00D9274E"/>
    <w:rsid w:val="00D952CC"/>
    <w:rsid w:val="00DA558D"/>
    <w:rsid w:val="00DB0282"/>
    <w:rsid w:val="00DB188D"/>
    <w:rsid w:val="00DB2987"/>
    <w:rsid w:val="00DB4A97"/>
    <w:rsid w:val="00DB5905"/>
    <w:rsid w:val="00DB6FEE"/>
    <w:rsid w:val="00DC2167"/>
    <w:rsid w:val="00DC66D1"/>
    <w:rsid w:val="00DD1EB0"/>
    <w:rsid w:val="00DD5BF3"/>
    <w:rsid w:val="00DE1AAF"/>
    <w:rsid w:val="00DE29C4"/>
    <w:rsid w:val="00DE2BED"/>
    <w:rsid w:val="00DE3C62"/>
    <w:rsid w:val="00DE42BF"/>
    <w:rsid w:val="00DE704E"/>
    <w:rsid w:val="00DF0613"/>
    <w:rsid w:val="00DF0684"/>
    <w:rsid w:val="00DF1004"/>
    <w:rsid w:val="00DF4133"/>
    <w:rsid w:val="00DF55CD"/>
    <w:rsid w:val="00E030AF"/>
    <w:rsid w:val="00E03226"/>
    <w:rsid w:val="00E043CB"/>
    <w:rsid w:val="00E07E78"/>
    <w:rsid w:val="00E10FA5"/>
    <w:rsid w:val="00E13734"/>
    <w:rsid w:val="00E14713"/>
    <w:rsid w:val="00E152F5"/>
    <w:rsid w:val="00E21B38"/>
    <w:rsid w:val="00E27C67"/>
    <w:rsid w:val="00E33362"/>
    <w:rsid w:val="00E361FA"/>
    <w:rsid w:val="00E37409"/>
    <w:rsid w:val="00E435CE"/>
    <w:rsid w:val="00E436C9"/>
    <w:rsid w:val="00E44158"/>
    <w:rsid w:val="00E4723E"/>
    <w:rsid w:val="00E53538"/>
    <w:rsid w:val="00E56952"/>
    <w:rsid w:val="00E62556"/>
    <w:rsid w:val="00E65026"/>
    <w:rsid w:val="00E655A4"/>
    <w:rsid w:val="00E700B5"/>
    <w:rsid w:val="00E718F6"/>
    <w:rsid w:val="00E73377"/>
    <w:rsid w:val="00E748C3"/>
    <w:rsid w:val="00E8241D"/>
    <w:rsid w:val="00E8458A"/>
    <w:rsid w:val="00E84A67"/>
    <w:rsid w:val="00E901F6"/>
    <w:rsid w:val="00E9027B"/>
    <w:rsid w:val="00E90448"/>
    <w:rsid w:val="00E9258B"/>
    <w:rsid w:val="00E9305B"/>
    <w:rsid w:val="00E93995"/>
    <w:rsid w:val="00E94C98"/>
    <w:rsid w:val="00E962A7"/>
    <w:rsid w:val="00EA15BE"/>
    <w:rsid w:val="00EA6FB5"/>
    <w:rsid w:val="00EB3123"/>
    <w:rsid w:val="00EB34BD"/>
    <w:rsid w:val="00EB7427"/>
    <w:rsid w:val="00EB7796"/>
    <w:rsid w:val="00EC2894"/>
    <w:rsid w:val="00EC4330"/>
    <w:rsid w:val="00EC4B4C"/>
    <w:rsid w:val="00EC5486"/>
    <w:rsid w:val="00EC624B"/>
    <w:rsid w:val="00EC68EC"/>
    <w:rsid w:val="00ED0988"/>
    <w:rsid w:val="00ED127E"/>
    <w:rsid w:val="00ED2FBE"/>
    <w:rsid w:val="00ED3327"/>
    <w:rsid w:val="00ED53EF"/>
    <w:rsid w:val="00EE1375"/>
    <w:rsid w:val="00EE2710"/>
    <w:rsid w:val="00EE338A"/>
    <w:rsid w:val="00EE4CE5"/>
    <w:rsid w:val="00EE61DF"/>
    <w:rsid w:val="00EF0D78"/>
    <w:rsid w:val="00EF193A"/>
    <w:rsid w:val="00EF4E0B"/>
    <w:rsid w:val="00EF5F91"/>
    <w:rsid w:val="00EF6EB5"/>
    <w:rsid w:val="00F0136C"/>
    <w:rsid w:val="00F01761"/>
    <w:rsid w:val="00F019E9"/>
    <w:rsid w:val="00F0232D"/>
    <w:rsid w:val="00F0385D"/>
    <w:rsid w:val="00F038C6"/>
    <w:rsid w:val="00F10E02"/>
    <w:rsid w:val="00F14EFF"/>
    <w:rsid w:val="00F23BD0"/>
    <w:rsid w:val="00F2528B"/>
    <w:rsid w:val="00F260F1"/>
    <w:rsid w:val="00F26C61"/>
    <w:rsid w:val="00F31A68"/>
    <w:rsid w:val="00F31C00"/>
    <w:rsid w:val="00F321DC"/>
    <w:rsid w:val="00F34813"/>
    <w:rsid w:val="00F355A7"/>
    <w:rsid w:val="00F35E64"/>
    <w:rsid w:val="00F371BD"/>
    <w:rsid w:val="00F378E3"/>
    <w:rsid w:val="00F40F2A"/>
    <w:rsid w:val="00F411C4"/>
    <w:rsid w:val="00F4288F"/>
    <w:rsid w:val="00F43927"/>
    <w:rsid w:val="00F46383"/>
    <w:rsid w:val="00F46C65"/>
    <w:rsid w:val="00F4741C"/>
    <w:rsid w:val="00F50302"/>
    <w:rsid w:val="00F50611"/>
    <w:rsid w:val="00F51CA0"/>
    <w:rsid w:val="00F51E4A"/>
    <w:rsid w:val="00F52518"/>
    <w:rsid w:val="00F5437C"/>
    <w:rsid w:val="00F54B5B"/>
    <w:rsid w:val="00F56BE9"/>
    <w:rsid w:val="00F606D1"/>
    <w:rsid w:val="00F60D99"/>
    <w:rsid w:val="00F64FDC"/>
    <w:rsid w:val="00F66BB4"/>
    <w:rsid w:val="00F6781D"/>
    <w:rsid w:val="00F67DD6"/>
    <w:rsid w:val="00F75770"/>
    <w:rsid w:val="00F76175"/>
    <w:rsid w:val="00F7719F"/>
    <w:rsid w:val="00F77239"/>
    <w:rsid w:val="00F77B1E"/>
    <w:rsid w:val="00F77FF4"/>
    <w:rsid w:val="00F84EF7"/>
    <w:rsid w:val="00F868A6"/>
    <w:rsid w:val="00F902EA"/>
    <w:rsid w:val="00F90BFC"/>
    <w:rsid w:val="00F9207A"/>
    <w:rsid w:val="00F93957"/>
    <w:rsid w:val="00F9588C"/>
    <w:rsid w:val="00F96335"/>
    <w:rsid w:val="00FA1833"/>
    <w:rsid w:val="00FA23B7"/>
    <w:rsid w:val="00FA265B"/>
    <w:rsid w:val="00FA35E3"/>
    <w:rsid w:val="00FA39BB"/>
    <w:rsid w:val="00FB5ABE"/>
    <w:rsid w:val="00FB5DFE"/>
    <w:rsid w:val="00FB689E"/>
    <w:rsid w:val="00FB69B8"/>
    <w:rsid w:val="00FB7477"/>
    <w:rsid w:val="00FC0AB0"/>
    <w:rsid w:val="00FC14E5"/>
    <w:rsid w:val="00FC2F57"/>
    <w:rsid w:val="00FC521B"/>
    <w:rsid w:val="00FC7455"/>
    <w:rsid w:val="00FD2B6D"/>
    <w:rsid w:val="00FD3306"/>
    <w:rsid w:val="00FD4C9E"/>
    <w:rsid w:val="00FD60C3"/>
    <w:rsid w:val="00FD61DE"/>
    <w:rsid w:val="00FE6269"/>
    <w:rsid w:val="00FF639B"/>
    <w:rsid w:val="00FF68B0"/>
    <w:rsid w:val="00FF775F"/>
    <w:rsid w:val="021653B1"/>
    <w:rsid w:val="02212488"/>
    <w:rsid w:val="03DE0F7C"/>
    <w:rsid w:val="04510543"/>
    <w:rsid w:val="045C354F"/>
    <w:rsid w:val="04F623C4"/>
    <w:rsid w:val="05C72C4A"/>
    <w:rsid w:val="063A6C0D"/>
    <w:rsid w:val="06AD43D1"/>
    <w:rsid w:val="070749FE"/>
    <w:rsid w:val="07D2021F"/>
    <w:rsid w:val="0943632D"/>
    <w:rsid w:val="09A21241"/>
    <w:rsid w:val="0B316A26"/>
    <w:rsid w:val="104355C3"/>
    <w:rsid w:val="10B61413"/>
    <w:rsid w:val="11FF0923"/>
    <w:rsid w:val="12627529"/>
    <w:rsid w:val="12E05112"/>
    <w:rsid w:val="13423A20"/>
    <w:rsid w:val="141026B7"/>
    <w:rsid w:val="1490753F"/>
    <w:rsid w:val="15064F93"/>
    <w:rsid w:val="173B360C"/>
    <w:rsid w:val="17686BFC"/>
    <w:rsid w:val="195B16F9"/>
    <w:rsid w:val="1A4110CA"/>
    <w:rsid w:val="1A725E5B"/>
    <w:rsid w:val="1C965BFA"/>
    <w:rsid w:val="1F7009A9"/>
    <w:rsid w:val="1FE6544C"/>
    <w:rsid w:val="2080213A"/>
    <w:rsid w:val="20D64231"/>
    <w:rsid w:val="211C4220"/>
    <w:rsid w:val="221B68F4"/>
    <w:rsid w:val="221C5C74"/>
    <w:rsid w:val="227B52A3"/>
    <w:rsid w:val="229C0B33"/>
    <w:rsid w:val="23553779"/>
    <w:rsid w:val="23A74BFF"/>
    <w:rsid w:val="23D146DA"/>
    <w:rsid w:val="2446522A"/>
    <w:rsid w:val="24FD1D62"/>
    <w:rsid w:val="250A7D03"/>
    <w:rsid w:val="25137211"/>
    <w:rsid w:val="251946ED"/>
    <w:rsid w:val="25473108"/>
    <w:rsid w:val="25847E6D"/>
    <w:rsid w:val="258E50DA"/>
    <w:rsid w:val="26583D66"/>
    <w:rsid w:val="28F115F8"/>
    <w:rsid w:val="29440598"/>
    <w:rsid w:val="2D21615D"/>
    <w:rsid w:val="2D786713"/>
    <w:rsid w:val="30B81C3B"/>
    <w:rsid w:val="31576F20"/>
    <w:rsid w:val="32BF68D3"/>
    <w:rsid w:val="32D83E39"/>
    <w:rsid w:val="33167B3A"/>
    <w:rsid w:val="33743431"/>
    <w:rsid w:val="34AD74F8"/>
    <w:rsid w:val="359A4FFA"/>
    <w:rsid w:val="363545E5"/>
    <w:rsid w:val="36B56A30"/>
    <w:rsid w:val="36E228D1"/>
    <w:rsid w:val="37B90798"/>
    <w:rsid w:val="3A5169AB"/>
    <w:rsid w:val="3A5F4C1A"/>
    <w:rsid w:val="3A7E23D2"/>
    <w:rsid w:val="3CC73FB4"/>
    <w:rsid w:val="3D307001"/>
    <w:rsid w:val="3E6B78FB"/>
    <w:rsid w:val="3EA301D9"/>
    <w:rsid w:val="3ED25A01"/>
    <w:rsid w:val="3FE72C0A"/>
    <w:rsid w:val="414F52C6"/>
    <w:rsid w:val="4267663F"/>
    <w:rsid w:val="43120CA1"/>
    <w:rsid w:val="44BC5339"/>
    <w:rsid w:val="45336FAB"/>
    <w:rsid w:val="45D466E2"/>
    <w:rsid w:val="46332E6A"/>
    <w:rsid w:val="468C2B19"/>
    <w:rsid w:val="46F071E1"/>
    <w:rsid w:val="473311E6"/>
    <w:rsid w:val="474756E0"/>
    <w:rsid w:val="48367D5D"/>
    <w:rsid w:val="48840421"/>
    <w:rsid w:val="48A51C70"/>
    <w:rsid w:val="4A1F0EA6"/>
    <w:rsid w:val="4A8A6B9F"/>
    <w:rsid w:val="4B300906"/>
    <w:rsid w:val="4D5325E2"/>
    <w:rsid w:val="4D5E4F59"/>
    <w:rsid w:val="4EBC543C"/>
    <w:rsid w:val="4FB15F56"/>
    <w:rsid w:val="509D30F7"/>
    <w:rsid w:val="523751E8"/>
    <w:rsid w:val="56A26B1E"/>
    <w:rsid w:val="5AC9495E"/>
    <w:rsid w:val="5ADE6D93"/>
    <w:rsid w:val="5C176C35"/>
    <w:rsid w:val="5C4E709F"/>
    <w:rsid w:val="5DB811D5"/>
    <w:rsid w:val="5F464D36"/>
    <w:rsid w:val="5F5521EA"/>
    <w:rsid w:val="5F7E7711"/>
    <w:rsid w:val="60C90799"/>
    <w:rsid w:val="60D13796"/>
    <w:rsid w:val="615018C8"/>
    <w:rsid w:val="63B056D5"/>
    <w:rsid w:val="64434C6E"/>
    <w:rsid w:val="646D1E9D"/>
    <w:rsid w:val="64EA366D"/>
    <w:rsid w:val="64ED73CC"/>
    <w:rsid w:val="655B0EFE"/>
    <w:rsid w:val="65813894"/>
    <w:rsid w:val="659770B8"/>
    <w:rsid w:val="65BA1756"/>
    <w:rsid w:val="669719F4"/>
    <w:rsid w:val="66F50BE0"/>
    <w:rsid w:val="673F7A07"/>
    <w:rsid w:val="68212DC4"/>
    <w:rsid w:val="69CA1F57"/>
    <w:rsid w:val="6A8F2876"/>
    <w:rsid w:val="6AA64750"/>
    <w:rsid w:val="6AC737AF"/>
    <w:rsid w:val="6C3D16EE"/>
    <w:rsid w:val="6C5006B6"/>
    <w:rsid w:val="6DF90E01"/>
    <w:rsid w:val="702335CF"/>
    <w:rsid w:val="708D738A"/>
    <w:rsid w:val="72DA4BCE"/>
    <w:rsid w:val="739C13DC"/>
    <w:rsid w:val="75307F4A"/>
    <w:rsid w:val="753F255C"/>
    <w:rsid w:val="789C633C"/>
    <w:rsid w:val="78A96782"/>
    <w:rsid w:val="7B7B1285"/>
    <w:rsid w:val="7C4F0EFF"/>
    <w:rsid w:val="7D40198C"/>
    <w:rsid w:val="7FF86166"/>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ocked="1"/>
    <w:lsdException w:uiPriority="99" w:name="footnote text" w:locked="1"/>
    <w:lsdException w:qFormat="1" w:uiPriority="99" w:semiHidden="0" w:name="annotation text" w:locked="1"/>
    <w:lsdException w:qFormat="1" w:unhideWhenUsed="0" w:uiPriority="0" w:semiHidden="0" w:name="header"/>
    <w:lsdException w:qFormat="1" w:unhideWhenUsed="0" w:uiPriority="0" w:semiHidden="0" w:name="footer"/>
    <w:lsdException w:uiPriority="99" w:name="index heading" w:locked="1"/>
    <w:lsdException w:qFormat="1" w:unhideWhenUsed="0" w:uiPriority="99" w:semiHidden="0" w:name="caption"/>
    <w:lsdException w:uiPriority="99" w:name="table of figures" w:locked="1"/>
    <w:lsdException w:uiPriority="99" w:name="envelope address" w:locked="1"/>
    <w:lsdException w:uiPriority="99" w:name="envelope return" w:locked="1"/>
    <w:lsdException w:uiPriority="99" w:name="footnote reference" w:locked="1"/>
    <w:lsdException w:qFormat="1" w:uiPriority="99" w:semiHidden="0" w:name="annotation reference" w:locked="1"/>
    <w:lsdException w:uiPriority="99" w:name="line number" w:locked="1"/>
    <w:lsdException w:qFormat="1" w:unhideWhenUsed="0" w:uiPriority="0" w:semiHidden="0"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99" w:semiHidden="0" w:name="Title"/>
    <w:lsdException w:uiPriority="99" w:name="Closing" w:locked="1"/>
    <w:lsdException w:uiPriority="99" w:name="Signature" w:locked="1"/>
    <w:lsdException w:qFormat="1" w:uiPriority="1" w:name="Default Paragraph Font"/>
    <w:lsdException w:uiPriority="99" w:name="Body Text" w:locked="1"/>
    <w:lsdException w:qFormat="1" w:unhideWhenUsed="0" w:uiPriority="99" w:semiHidden="0" w:name="Body Text Indent"/>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qFormat="1" w:unhideWhenUsed="0" w:uiPriority="99" w:name="Date"/>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99" w:semiHidden="0" w:name="Emphasis"/>
    <w:lsdException w:uiPriority="99" w:name="Document Map" w:locked="1"/>
    <w:lsdException w:qFormat="1" w:unhideWhenUsed="0" w:uiPriority="0" w:semiHidden="0" w:name="Plain Text" w:locked="1"/>
    <w:lsdException w:uiPriority="99" w:name="E-mail Signature" w:locked="1"/>
    <w:lsdException w:qFormat="1" w:uiPriority="99" w:semiHidden="0"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qFormat="1" w:uiPriority="99" w:semiHidden="0"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sdException w:qFormat="1" w:unhideWhenUsed="0" w:uiPriority="99" w:semiHidden="0" w:name="Table Grid"/>
    <w:lsdException w:uiPriority="99" w:name="Table Theme" w:locked="1"/>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397"/>
    </w:pPr>
    <w:rPr>
      <w:rFonts w:ascii="Calibri" w:hAnsi="Calibri" w:eastAsia="宋体" w:cs="Times New Roman"/>
      <w:sz w:val="24"/>
      <w:szCs w:val="22"/>
      <w:lang w:val="en-US" w:eastAsia="en-US" w:bidi="ar-SA"/>
    </w:rPr>
  </w:style>
  <w:style w:type="paragraph" w:styleId="2">
    <w:name w:val="heading 1"/>
    <w:basedOn w:val="3"/>
    <w:next w:val="1"/>
    <w:link w:val="42"/>
    <w:qFormat/>
    <w:uiPriority w:val="99"/>
    <w:pPr>
      <w:spacing w:afterLines="100"/>
      <w:outlineLvl w:val="0"/>
    </w:pPr>
    <w:rPr>
      <w:b/>
      <w:sz w:val="30"/>
      <w:szCs w:val="28"/>
      <w:lang w:eastAsia="zh-CN"/>
    </w:rPr>
  </w:style>
  <w:style w:type="paragraph" w:styleId="4">
    <w:name w:val="heading 2"/>
    <w:basedOn w:val="1"/>
    <w:next w:val="1"/>
    <w:link w:val="43"/>
    <w:qFormat/>
    <w:uiPriority w:val="99"/>
    <w:pPr>
      <w:spacing w:before="260"/>
      <w:ind w:firstLine="0"/>
      <w:outlineLvl w:val="1"/>
    </w:pPr>
    <w:rPr>
      <w:b/>
      <w:sz w:val="28"/>
      <w:szCs w:val="28"/>
      <w:lang w:eastAsia="zh-CN"/>
    </w:rPr>
  </w:style>
  <w:style w:type="paragraph" w:styleId="5">
    <w:name w:val="heading 3"/>
    <w:basedOn w:val="1"/>
    <w:next w:val="1"/>
    <w:link w:val="44"/>
    <w:qFormat/>
    <w:uiPriority w:val="99"/>
    <w:pPr>
      <w:spacing w:before="260"/>
      <w:ind w:firstLine="0"/>
      <w:outlineLvl w:val="2"/>
    </w:pPr>
    <w:rPr>
      <w:b/>
      <w:szCs w:val="28"/>
      <w:lang w:eastAsia="zh-CN"/>
    </w:rPr>
  </w:style>
  <w:style w:type="paragraph" w:styleId="6">
    <w:name w:val="heading 4"/>
    <w:basedOn w:val="1"/>
    <w:next w:val="1"/>
    <w:link w:val="45"/>
    <w:qFormat/>
    <w:uiPriority w:val="99"/>
    <w:pPr>
      <w:pBdr>
        <w:bottom w:val="single" w:color="B8CCE4" w:sz="4" w:space="2"/>
      </w:pBdr>
      <w:spacing w:before="200" w:after="80"/>
      <w:outlineLvl w:val="3"/>
    </w:pPr>
    <w:rPr>
      <w:rFonts w:ascii="Cambria" w:hAnsi="Cambria"/>
      <w:i/>
      <w:iCs/>
      <w:color w:val="4F81BD"/>
      <w:szCs w:val="24"/>
    </w:rPr>
  </w:style>
  <w:style w:type="paragraph" w:styleId="7">
    <w:name w:val="heading 5"/>
    <w:basedOn w:val="1"/>
    <w:next w:val="1"/>
    <w:link w:val="46"/>
    <w:qFormat/>
    <w:uiPriority w:val="99"/>
    <w:pPr>
      <w:spacing w:before="200" w:after="80"/>
      <w:outlineLvl w:val="4"/>
    </w:pPr>
    <w:rPr>
      <w:rFonts w:ascii="Cambria" w:hAnsi="Cambria"/>
      <w:color w:val="4F81BD"/>
    </w:rPr>
  </w:style>
  <w:style w:type="paragraph" w:styleId="8">
    <w:name w:val="heading 6"/>
    <w:basedOn w:val="1"/>
    <w:next w:val="1"/>
    <w:link w:val="47"/>
    <w:qFormat/>
    <w:uiPriority w:val="99"/>
    <w:pPr>
      <w:spacing w:before="280" w:after="100"/>
      <w:outlineLvl w:val="5"/>
    </w:pPr>
    <w:rPr>
      <w:rFonts w:ascii="Cambria" w:hAnsi="Cambria"/>
      <w:i/>
      <w:iCs/>
      <w:color w:val="4F81BD"/>
    </w:rPr>
  </w:style>
  <w:style w:type="paragraph" w:styleId="9">
    <w:name w:val="heading 7"/>
    <w:basedOn w:val="1"/>
    <w:next w:val="1"/>
    <w:link w:val="48"/>
    <w:qFormat/>
    <w:uiPriority w:val="99"/>
    <w:pPr>
      <w:spacing w:before="320" w:after="100"/>
      <w:outlineLvl w:val="6"/>
    </w:pPr>
    <w:rPr>
      <w:rFonts w:ascii="Cambria" w:hAnsi="Cambria"/>
      <w:b/>
      <w:bCs/>
      <w:color w:val="9BBB59"/>
      <w:sz w:val="20"/>
      <w:szCs w:val="20"/>
    </w:rPr>
  </w:style>
  <w:style w:type="paragraph" w:styleId="10">
    <w:name w:val="heading 8"/>
    <w:basedOn w:val="1"/>
    <w:next w:val="1"/>
    <w:link w:val="49"/>
    <w:qFormat/>
    <w:uiPriority w:val="99"/>
    <w:pPr>
      <w:spacing w:before="320" w:after="100"/>
      <w:outlineLvl w:val="7"/>
    </w:pPr>
    <w:rPr>
      <w:rFonts w:ascii="Cambria" w:hAnsi="Cambria"/>
      <w:b/>
      <w:bCs/>
      <w:i/>
      <w:iCs/>
      <w:color w:val="9BBB59"/>
      <w:sz w:val="20"/>
      <w:szCs w:val="20"/>
    </w:rPr>
  </w:style>
  <w:style w:type="paragraph" w:styleId="11">
    <w:name w:val="heading 9"/>
    <w:basedOn w:val="1"/>
    <w:next w:val="1"/>
    <w:link w:val="50"/>
    <w:qFormat/>
    <w:uiPriority w:val="99"/>
    <w:pPr>
      <w:spacing w:before="320" w:after="100"/>
      <w:outlineLvl w:val="8"/>
    </w:pPr>
    <w:rPr>
      <w:rFonts w:ascii="Cambria" w:hAnsi="Cambria"/>
      <w:i/>
      <w:iCs/>
      <w:color w:val="9BBB59"/>
      <w:sz w:val="20"/>
      <w:szCs w:val="20"/>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customStyle="1" w:styleId="3">
    <w:name w:val="列出段落1"/>
    <w:basedOn w:val="1"/>
    <w:qFormat/>
    <w:uiPriority w:val="34"/>
    <w:pPr>
      <w:ind w:firstLine="0"/>
      <w:contextualSpacing/>
    </w:pPr>
  </w:style>
  <w:style w:type="paragraph" w:styleId="12">
    <w:name w:val="toc 7"/>
    <w:basedOn w:val="1"/>
    <w:next w:val="1"/>
    <w:qFormat/>
    <w:uiPriority w:val="39"/>
    <w:pPr>
      <w:ind w:left="1440"/>
    </w:pPr>
    <w:rPr>
      <w:sz w:val="18"/>
      <w:szCs w:val="18"/>
    </w:rPr>
  </w:style>
  <w:style w:type="paragraph" w:styleId="13">
    <w:name w:val="caption"/>
    <w:basedOn w:val="1"/>
    <w:next w:val="1"/>
    <w:qFormat/>
    <w:uiPriority w:val="99"/>
    <w:rPr>
      <w:b/>
      <w:bCs/>
      <w:sz w:val="18"/>
      <w:szCs w:val="18"/>
    </w:rPr>
  </w:style>
  <w:style w:type="paragraph" w:styleId="14">
    <w:name w:val="annotation text"/>
    <w:basedOn w:val="1"/>
    <w:link w:val="75"/>
    <w:unhideWhenUsed/>
    <w:qFormat/>
    <w:locked/>
    <w:uiPriority w:val="99"/>
  </w:style>
  <w:style w:type="paragraph" w:styleId="15">
    <w:name w:val="Body Text Indent"/>
    <w:basedOn w:val="1"/>
    <w:link w:val="70"/>
    <w:qFormat/>
    <w:uiPriority w:val="99"/>
    <w:pPr>
      <w:widowControl w:val="0"/>
      <w:ind w:firstLine="480" w:firstLineChars="200"/>
      <w:jc w:val="both"/>
    </w:pPr>
    <w:rPr>
      <w:rFonts w:ascii="仿宋_GB2312" w:hAnsi="Webdings" w:eastAsia="仿宋_GB2312"/>
      <w:kern w:val="2"/>
      <w:szCs w:val="20"/>
      <w:lang w:eastAsia="zh-CN"/>
    </w:rPr>
  </w:style>
  <w:style w:type="paragraph" w:styleId="16">
    <w:name w:val="toc 5"/>
    <w:basedOn w:val="1"/>
    <w:next w:val="1"/>
    <w:qFormat/>
    <w:uiPriority w:val="39"/>
    <w:pPr>
      <w:ind w:left="960"/>
    </w:pPr>
    <w:rPr>
      <w:sz w:val="18"/>
      <w:szCs w:val="18"/>
    </w:rPr>
  </w:style>
  <w:style w:type="paragraph" w:styleId="17">
    <w:name w:val="toc 3"/>
    <w:basedOn w:val="1"/>
    <w:next w:val="1"/>
    <w:qFormat/>
    <w:uiPriority w:val="39"/>
    <w:pPr>
      <w:ind w:left="250" w:leftChars="250" w:firstLine="0"/>
    </w:pPr>
    <w:rPr>
      <w:iCs/>
      <w:szCs w:val="20"/>
    </w:rPr>
  </w:style>
  <w:style w:type="paragraph" w:styleId="18">
    <w:name w:val="Plain Text"/>
    <w:basedOn w:val="1"/>
    <w:link w:val="73"/>
    <w:qFormat/>
    <w:locked/>
    <w:uiPriority w:val="0"/>
    <w:pPr>
      <w:widowControl w:val="0"/>
      <w:spacing w:line="240" w:lineRule="auto"/>
      <w:ind w:firstLine="0"/>
      <w:jc w:val="both"/>
    </w:pPr>
    <w:rPr>
      <w:rFonts w:ascii="宋体" w:hAnsi="Courier New"/>
      <w:kern w:val="2"/>
      <w:sz w:val="21"/>
      <w:szCs w:val="20"/>
      <w:lang w:eastAsia="zh-CN"/>
    </w:rPr>
  </w:style>
  <w:style w:type="paragraph" w:styleId="19">
    <w:name w:val="toc 8"/>
    <w:basedOn w:val="1"/>
    <w:next w:val="1"/>
    <w:qFormat/>
    <w:uiPriority w:val="39"/>
    <w:pPr>
      <w:ind w:left="1680"/>
    </w:pPr>
    <w:rPr>
      <w:sz w:val="18"/>
      <w:szCs w:val="18"/>
    </w:rPr>
  </w:style>
  <w:style w:type="paragraph" w:styleId="20">
    <w:name w:val="Date"/>
    <w:basedOn w:val="1"/>
    <w:next w:val="1"/>
    <w:link w:val="67"/>
    <w:semiHidden/>
    <w:qFormat/>
    <w:uiPriority w:val="99"/>
    <w:pPr>
      <w:ind w:left="100" w:leftChars="2500"/>
    </w:pPr>
  </w:style>
  <w:style w:type="paragraph" w:styleId="21">
    <w:name w:val="Balloon Text"/>
    <w:basedOn w:val="1"/>
    <w:link w:val="68"/>
    <w:semiHidden/>
    <w:qFormat/>
    <w:uiPriority w:val="99"/>
    <w:rPr>
      <w:sz w:val="18"/>
      <w:szCs w:val="18"/>
    </w:rPr>
  </w:style>
  <w:style w:type="paragraph" w:styleId="22">
    <w:name w:val="footer"/>
    <w:basedOn w:val="1"/>
    <w:link w:val="66"/>
    <w:qFormat/>
    <w:uiPriority w:val="0"/>
    <w:pPr>
      <w:tabs>
        <w:tab w:val="center" w:pos="4153"/>
        <w:tab w:val="right" w:pos="8306"/>
      </w:tabs>
      <w:snapToGrid w:val="0"/>
    </w:pPr>
    <w:rPr>
      <w:sz w:val="18"/>
      <w:szCs w:val="18"/>
    </w:rPr>
  </w:style>
  <w:style w:type="paragraph" w:styleId="23">
    <w:name w:val="header"/>
    <w:basedOn w:val="1"/>
    <w:link w:val="65"/>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right" w:leader="dot" w:pos="8296"/>
      </w:tabs>
      <w:ind w:firstLine="0"/>
    </w:pPr>
    <w:rPr>
      <w:b/>
      <w:bCs/>
      <w:caps/>
      <w:szCs w:val="20"/>
      <w:shd w:val="pct10" w:color="auto" w:fill="FFFFFF"/>
    </w:rPr>
  </w:style>
  <w:style w:type="paragraph" w:styleId="25">
    <w:name w:val="toc 4"/>
    <w:basedOn w:val="1"/>
    <w:next w:val="1"/>
    <w:qFormat/>
    <w:uiPriority w:val="39"/>
    <w:pPr>
      <w:ind w:left="720"/>
    </w:pPr>
    <w:rPr>
      <w:sz w:val="18"/>
      <w:szCs w:val="18"/>
    </w:rPr>
  </w:style>
  <w:style w:type="paragraph" w:styleId="26">
    <w:name w:val="Subtitle"/>
    <w:basedOn w:val="1"/>
    <w:next w:val="1"/>
    <w:link w:val="52"/>
    <w:qFormat/>
    <w:uiPriority w:val="99"/>
    <w:pPr>
      <w:spacing w:before="120" w:after="120"/>
      <w:ind w:firstLine="0"/>
      <w:jc w:val="center"/>
    </w:pPr>
    <w:rPr>
      <w:b/>
      <w:iCs/>
      <w:szCs w:val="24"/>
    </w:rPr>
  </w:style>
  <w:style w:type="paragraph" w:styleId="27">
    <w:name w:val="toc 6"/>
    <w:basedOn w:val="1"/>
    <w:next w:val="1"/>
    <w:qFormat/>
    <w:uiPriority w:val="39"/>
    <w:pPr>
      <w:ind w:left="1200"/>
    </w:pPr>
    <w:rPr>
      <w:sz w:val="18"/>
      <w:szCs w:val="18"/>
    </w:rPr>
  </w:style>
  <w:style w:type="paragraph" w:styleId="28">
    <w:name w:val="toc 2"/>
    <w:basedOn w:val="1"/>
    <w:next w:val="1"/>
    <w:qFormat/>
    <w:uiPriority w:val="39"/>
    <w:pPr>
      <w:tabs>
        <w:tab w:val="left" w:pos="709"/>
        <w:tab w:val="right" w:leader="dot" w:pos="8364"/>
      </w:tabs>
      <w:ind w:left="240" w:leftChars="100" w:firstLine="0"/>
    </w:pPr>
    <w:rPr>
      <w:smallCaps/>
      <w:szCs w:val="20"/>
    </w:rPr>
  </w:style>
  <w:style w:type="paragraph" w:styleId="29">
    <w:name w:val="toc 9"/>
    <w:basedOn w:val="1"/>
    <w:next w:val="1"/>
    <w:qFormat/>
    <w:uiPriority w:val="39"/>
    <w:pPr>
      <w:ind w:left="1920"/>
    </w:pPr>
    <w:rPr>
      <w:sz w:val="18"/>
      <w:szCs w:val="18"/>
    </w:rPr>
  </w:style>
  <w:style w:type="paragraph" w:styleId="30">
    <w:name w:val="Normal (Web)"/>
    <w:basedOn w:val="1"/>
    <w:unhideWhenUsed/>
    <w:qFormat/>
    <w:locked/>
    <w:uiPriority w:val="99"/>
  </w:style>
  <w:style w:type="paragraph" w:styleId="31">
    <w:name w:val="Title"/>
    <w:basedOn w:val="1"/>
    <w:next w:val="1"/>
    <w:link w:val="51"/>
    <w:qFormat/>
    <w:uiPriority w:val="99"/>
    <w:pPr>
      <w:pBdr>
        <w:top w:val="single" w:color="A7BFDE" w:sz="8" w:space="10"/>
        <w:bottom w:val="single" w:color="9BBB59" w:sz="24" w:space="15"/>
      </w:pBdr>
      <w:jc w:val="center"/>
    </w:pPr>
    <w:rPr>
      <w:rFonts w:ascii="Cambria" w:hAnsi="Cambria"/>
      <w:i/>
      <w:iCs/>
      <w:color w:val="243F60"/>
      <w:sz w:val="60"/>
      <w:szCs w:val="60"/>
    </w:rPr>
  </w:style>
  <w:style w:type="paragraph" w:styleId="32">
    <w:name w:val="annotation subject"/>
    <w:basedOn w:val="14"/>
    <w:next w:val="14"/>
    <w:link w:val="76"/>
    <w:unhideWhenUsed/>
    <w:qFormat/>
    <w:locked/>
    <w:uiPriority w:val="99"/>
    <w:rPr>
      <w:b/>
      <w:bCs/>
    </w:rPr>
  </w:style>
  <w:style w:type="table" w:styleId="34">
    <w:name w:val="Table Grid"/>
    <w:basedOn w:val="33"/>
    <w:qFormat/>
    <w:uiPriority w:val="99"/>
    <w:pPr>
      <w:ind w:firstLine="36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Strong"/>
    <w:qFormat/>
    <w:uiPriority w:val="99"/>
    <w:rPr>
      <w:rFonts w:cs="Times New Roman"/>
      <w:b/>
      <w:bCs/>
      <w:spacing w:val="0"/>
    </w:rPr>
  </w:style>
  <w:style w:type="character" w:styleId="37">
    <w:name w:val="page number"/>
    <w:basedOn w:val="35"/>
    <w:qFormat/>
    <w:locked/>
    <w:uiPriority w:val="0"/>
  </w:style>
  <w:style w:type="character" w:styleId="38">
    <w:name w:val="FollowedHyperlink"/>
    <w:semiHidden/>
    <w:qFormat/>
    <w:uiPriority w:val="99"/>
    <w:rPr>
      <w:rFonts w:cs="Times New Roman"/>
      <w:color w:val="800080"/>
      <w:u w:val="single"/>
    </w:rPr>
  </w:style>
  <w:style w:type="character" w:styleId="39">
    <w:name w:val="Emphasis"/>
    <w:qFormat/>
    <w:uiPriority w:val="99"/>
    <w:rPr>
      <w:rFonts w:cs="Times New Roman"/>
      <w:b/>
      <w:i/>
      <w:color w:val="5A5A5A"/>
    </w:rPr>
  </w:style>
  <w:style w:type="character" w:styleId="40">
    <w:name w:val="Hyperlink"/>
    <w:qFormat/>
    <w:uiPriority w:val="99"/>
    <w:rPr>
      <w:rFonts w:cs="Times New Roman"/>
      <w:color w:val="0000FF"/>
      <w:u w:val="single"/>
    </w:rPr>
  </w:style>
  <w:style w:type="character" w:styleId="41">
    <w:name w:val="annotation reference"/>
    <w:basedOn w:val="35"/>
    <w:unhideWhenUsed/>
    <w:qFormat/>
    <w:locked/>
    <w:uiPriority w:val="99"/>
    <w:rPr>
      <w:sz w:val="21"/>
      <w:szCs w:val="21"/>
    </w:rPr>
  </w:style>
  <w:style w:type="character" w:customStyle="1" w:styleId="42">
    <w:name w:val="标题 1 字符"/>
    <w:link w:val="2"/>
    <w:qFormat/>
    <w:locked/>
    <w:uiPriority w:val="99"/>
    <w:rPr>
      <w:b/>
      <w:sz w:val="30"/>
      <w:szCs w:val="28"/>
    </w:rPr>
  </w:style>
  <w:style w:type="character" w:customStyle="1" w:styleId="43">
    <w:name w:val="标题 2 字符"/>
    <w:link w:val="4"/>
    <w:qFormat/>
    <w:locked/>
    <w:uiPriority w:val="99"/>
    <w:rPr>
      <w:b/>
      <w:sz w:val="28"/>
      <w:szCs w:val="28"/>
    </w:rPr>
  </w:style>
  <w:style w:type="character" w:customStyle="1" w:styleId="44">
    <w:name w:val="标题 3 字符"/>
    <w:link w:val="5"/>
    <w:qFormat/>
    <w:locked/>
    <w:uiPriority w:val="99"/>
    <w:rPr>
      <w:b/>
      <w:sz w:val="24"/>
      <w:szCs w:val="28"/>
    </w:rPr>
  </w:style>
  <w:style w:type="character" w:customStyle="1" w:styleId="45">
    <w:name w:val="标题 4 字符"/>
    <w:link w:val="6"/>
    <w:semiHidden/>
    <w:qFormat/>
    <w:locked/>
    <w:uiPriority w:val="99"/>
    <w:rPr>
      <w:rFonts w:ascii="Cambria" w:hAnsi="Cambria" w:eastAsia="宋体" w:cs="Times New Roman"/>
      <w:i/>
      <w:iCs/>
      <w:color w:val="4F81BD"/>
      <w:sz w:val="24"/>
      <w:szCs w:val="24"/>
    </w:rPr>
  </w:style>
  <w:style w:type="character" w:customStyle="1" w:styleId="46">
    <w:name w:val="标题 5 字符"/>
    <w:link w:val="7"/>
    <w:semiHidden/>
    <w:qFormat/>
    <w:locked/>
    <w:uiPriority w:val="99"/>
    <w:rPr>
      <w:rFonts w:ascii="Cambria" w:hAnsi="Cambria" w:eastAsia="宋体" w:cs="Times New Roman"/>
      <w:color w:val="4F81BD"/>
    </w:rPr>
  </w:style>
  <w:style w:type="character" w:customStyle="1" w:styleId="47">
    <w:name w:val="标题 6 字符"/>
    <w:link w:val="8"/>
    <w:semiHidden/>
    <w:qFormat/>
    <w:locked/>
    <w:uiPriority w:val="99"/>
    <w:rPr>
      <w:rFonts w:ascii="Cambria" w:hAnsi="Cambria" w:eastAsia="宋体" w:cs="Times New Roman"/>
      <w:i/>
      <w:iCs/>
      <w:color w:val="4F81BD"/>
    </w:rPr>
  </w:style>
  <w:style w:type="character" w:customStyle="1" w:styleId="48">
    <w:name w:val="标题 7 字符"/>
    <w:link w:val="9"/>
    <w:semiHidden/>
    <w:qFormat/>
    <w:locked/>
    <w:uiPriority w:val="99"/>
    <w:rPr>
      <w:rFonts w:ascii="Cambria" w:hAnsi="Cambria" w:eastAsia="宋体" w:cs="Times New Roman"/>
      <w:b/>
      <w:bCs/>
      <w:color w:val="9BBB59"/>
      <w:sz w:val="20"/>
      <w:szCs w:val="20"/>
    </w:rPr>
  </w:style>
  <w:style w:type="character" w:customStyle="1" w:styleId="49">
    <w:name w:val="标题 8 字符"/>
    <w:link w:val="10"/>
    <w:semiHidden/>
    <w:qFormat/>
    <w:locked/>
    <w:uiPriority w:val="99"/>
    <w:rPr>
      <w:rFonts w:ascii="Cambria" w:hAnsi="Cambria" w:eastAsia="宋体" w:cs="Times New Roman"/>
      <w:b/>
      <w:bCs/>
      <w:i/>
      <w:iCs/>
      <w:color w:val="9BBB59"/>
      <w:sz w:val="20"/>
      <w:szCs w:val="20"/>
    </w:rPr>
  </w:style>
  <w:style w:type="character" w:customStyle="1" w:styleId="50">
    <w:name w:val="标题 9 字符"/>
    <w:link w:val="11"/>
    <w:semiHidden/>
    <w:qFormat/>
    <w:locked/>
    <w:uiPriority w:val="99"/>
    <w:rPr>
      <w:rFonts w:ascii="Cambria" w:hAnsi="Cambria" w:eastAsia="宋体" w:cs="Times New Roman"/>
      <w:i/>
      <w:iCs/>
      <w:color w:val="9BBB59"/>
      <w:sz w:val="20"/>
      <w:szCs w:val="20"/>
    </w:rPr>
  </w:style>
  <w:style w:type="character" w:customStyle="1" w:styleId="51">
    <w:name w:val="标题 字符"/>
    <w:link w:val="31"/>
    <w:qFormat/>
    <w:locked/>
    <w:uiPriority w:val="99"/>
    <w:rPr>
      <w:rFonts w:ascii="Cambria" w:hAnsi="Cambria" w:eastAsia="宋体" w:cs="Times New Roman"/>
      <w:i/>
      <w:iCs/>
      <w:color w:val="243F60"/>
      <w:sz w:val="60"/>
      <w:szCs w:val="60"/>
    </w:rPr>
  </w:style>
  <w:style w:type="character" w:customStyle="1" w:styleId="52">
    <w:name w:val="副标题 字符"/>
    <w:link w:val="26"/>
    <w:qFormat/>
    <w:locked/>
    <w:uiPriority w:val="99"/>
    <w:rPr>
      <w:b/>
      <w:iCs/>
      <w:sz w:val="24"/>
      <w:szCs w:val="24"/>
      <w:lang w:eastAsia="en-US"/>
    </w:rPr>
  </w:style>
  <w:style w:type="paragraph" w:customStyle="1" w:styleId="53">
    <w:name w:val="无间隔1"/>
    <w:basedOn w:val="1"/>
    <w:link w:val="54"/>
    <w:qFormat/>
    <w:uiPriority w:val="99"/>
  </w:style>
  <w:style w:type="character" w:customStyle="1" w:styleId="54">
    <w:name w:val="无间隔 字符"/>
    <w:link w:val="53"/>
    <w:qFormat/>
    <w:locked/>
    <w:uiPriority w:val="99"/>
    <w:rPr>
      <w:rFonts w:cs="Times New Roman"/>
    </w:rPr>
  </w:style>
  <w:style w:type="paragraph" w:customStyle="1" w:styleId="55">
    <w:name w:val="引用1"/>
    <w:basedOn w:val="1"/>
    <w:next w:val="1"/>
    <w:link w:val="56"/>
    <w:qFormat/>
    <w:uiPriority w:val="99"/>
    <w:rPr>
      <w:rFonts w:ascii="Cambria" w:hAnsi="Cambria"/>
      <w:i/>
      <w:iCs/>
      <w:color w:val="5A5A5A"/>
    </w:rPr>
  </w:style>
  <w:style w:type="character" w:customStyle="1" w:styleId="56">
    <w:name w:val="引用 字符"/>
    <w:link w:val="55"/>
    <w:qFormat/>
    <w:locked/>
    <w:uiPriority w:val="99"/>
    <w:rPr>
      <w:rFonts w:ascii="Cambria" w:hAnsi="Cambria" w:eastAsia="宋体" w:cs="Times New Roman"/>
      <w:i/>
      <w:iCs/>
      <w:color w:val="5A5A5A"/>
    </w:rPr>
  </w:style>
  <w:style w:type="paragraph" w:customStyle="1" w:styleId="57">
    <w:name w:val="明显引用1"/>
    <w:basedOn w:val="1"/>
    <w:next w:val="1"/>
    <w:link w:val="58"/>
    <w:qFormat/>
    <w:uiPriority w:val="99"/>
    <w:pPr>
      <w:pBdr>
        <w:top w:val="single" w:color="B8CCE4" w:sz="12" w:space="10"/>
        <w:left w:val="single" w:color="4F81BD" w:sz="36" w:space="4"/>
        <w:bottom w:val="single" w:color="9BBB59" w:sz="24" w:space="10"/>
        <w:right w:val="single" w:color="4F81BD" w:sz="36" w:space="4"/>
      </w:pBdr>
      <w:shd w:val="clear" w:color="auto" w:fill="4F81BD"/>
      <w:spacing w:before="320" w:after="320" w:line="300" w:lineRule="auto"/>
      <w:ind w:left="1440" w:right="1440"/>
    </w:pPr>
    <w:rPr>
      <w:rFonts w:ascii="Cambria" w:hAnsi="Cambria"/>
      <w:i/>
      <w:iCs/>
      <w:color w:val="FFFFFF"/>
      <w:szCs w:val="24"/>
    </w:rPr>
  </w:style>
  <w:style w:type="character" w:customStyle="1" w:styleId="58">
    <w:name w:val="明显引用 字符"/>
    <w:link w:val="57"/>
    <w:qFormat/>
    <w:locked/>
    <w:uiPriority w:val="99"/>
    <w:rPr>
      <w:rFonts w:ascii="Cambria" w:hAnsi="Cambria" w:eastAsia="宋体" w:cs="Times New Roman"/>
      <w:i/>
      <w:iCs/>
      <w:color w:val="FFFFFF"/>
      <w:sz w:val="24"/>
      <w:szCs w:val="24"/>
      <w:shd w:val="clear" w:color="auto" w:fill="4F81BD"/>
    </w:rPr>
  </w:style>
  <w:style w:type="character" w:customStyle="1" w:styleId="59">
    <w:name w:val="不明显强调1"/>
    <w:qFormat/>
    <w:uiPriority w:val="99"/>
    <w:rPr>
      <w:rFonts w:cs="Times New Roman"/>
      <w:i/>
      <w:color w:val="5A5A5A"/>
    </w:rPr>
  </w:style>
  <w:style w:type="character" w:customStyle="1" w:styleId="60">
    <w:name w:val="明显强调1"/>
    <w:qFormat/>
    <w:uiPriority w:val="99"/>
    <w:rPr>
      <w:rFonts w:cs="Times New Roman"/>
      <w:b/>
      <w:i/>
      <w:color w:val="4F81BD"/>
      <w:sz w:val="22"/>
    </w:rPr>
  </w:style>
  <w:style w:type="character" w:customStyle="1" w:styleId="61">
    <w:name w:val="不明显参考1"/>
    <w:qFormat/>
    <w:uiPriority w:val="99"/>
    <w:rPr>
      <w:rFonts w:cs="Times New Roman"/>
      <w:color w:val="auto"/>
      <w:u w:val="single" w:color="9BBB59"/>
    </w:rPr>
  </w:style>
  <w:style w:type="character" w:customStyle="1" w:styleId="62">
    <w:name w:val="明显参考1"/>
    <w:qFormat/>
    <w:uiPriority w:val="99"/>
    <w:rPr>
      <w:rFonts w:cs="Times New Roman"/>
      <w:b/>
      <w:bCs/>
      <w:color w:val="76923C"/>
      <w:u w:val="single" w:color="9BBB59"/>
    </w:rPr>
  </w:style>
  <w:style w:type="character" w:customStyle="1" w:styleId="63">
    <w:name w:val="书籍标题1"/>
    <w:qFormat/>
    <w:uiPriority w:val="99"/>
    <w:rPr>
      <w:rFonts w:ascii="Cambria" w:hAnsi="Cambria" w:eastAsia="宋体" w:cs="Times New Roman"/>
      <w:b/>
      <w:bCs/>
      <w:i/>
      <w:iCs/>
      <w:color w:val="auto"/>
    </w:rPr>
  </w:style>
  <w:style w:type="paragraph" w:customStyle="1" w:styleId="64">
    <w:name w:val="TOC 标题1"/>
    <w:basedOn w:val="2"/>
    <w:next w:val="1"/>
    <w:qFormat/>
    <w:uiPriority w:val="39"/>
    <w:pPr>
      <w:outlineLvl w:val="9"/>
    </w:pPr>
  </w:style>
  <w:style w:type="character" w:customStyle="1" w:styleId="65">
    <w:name w:val="页眉 字符"/>
    <w:link w:val="23"/>
    <w:qFormat/>
    <w:locked/>
    <w:uiPriority w:val="0"/>
    <w:rPr>
      <w:rFonts w:cs="Times New Roman"/>
      <w:sz w:val="18"/>
      <w:szCs w:val="18"/>
    </w:rPr>
  </w:style>
  <w:style w:type="character" w:customStyle="1" w:styleId="66">
    <w:name w:val="页脚 字符"/>
    <w:link w:val="22"/>
    <w:qFormat/>
    <w:locked/>
    <w:uiPriority w:val="99"/>
    <w:rPr>
      <w:rFonts w:cs="Times New Roman"/>
      <w:sz w:val="18"/>
      <w:szCs w:val="18"/>
    </w:rPr>
  </w:style>
  <w:style w:type="character" w:customStyle="1" w:styleId="67">
    <w:name w:val="日期 字符"/>
    <w:link w:val="20"/>
    <w:semiHidden/>
    <w:qFormat/>
    <w:locked/>
    <w:uiPriority w:val="99"/>
    <w:rPr>
      <w:rFonts w:cs="Times New Roman"/>
    </w:rPr>
  </w:style>
  <w:style w:type="character" w:customStyle="1" w:styleId="68">
    <w:name w:val="批注框文本 字符"/>
    <w:link w:val="21"/>
    <w:semiHidden/>
    <w:qFormat/>
    <w:locked/>
    <w:uiPriority w:val="99"/>
    <w:rPr>
      <w:rFonts w:cs="Times New Roman"/>
      <w:sz w:val="18"/>
      <w:szCs w:val="18"/>
    </w:rPr>
  </w:style>
  <w:style w:type="paragraph" w:customStyle="1" w:styleId="69">
    <w:name w:val="正文1"/>
    <w:qFormat/>
    <w:uiPriority w:val="99"/>
    <w:pPr>
      <w:widowControl w:val="0"/>
      <w:adjustRightInd w:val="0"/>
      <w:spacing w:line="315" w:lineRule="atLeast"/>
      <w:textAlignment w:val="baseline"/>
    </w:pPr>
    <w:rPr>
      <w:rFonts w:ascii="宋体" w:hAnsi="Times New Roman" w:eastAsia="宋体" w:cs="Times New Roman"/>
      <w:sz w:val="21"/>
      <w:lang w:val="en-US" w:eastAsia="zh-CN" w:bidi="ar-SA"/>
    </w:rPr>
  </w:style>
  <w:style w:type="character" w:customStyle="1" w:styleId="70">
    <w:name w:val="正文文本缩进 字符"/>
    <w:link w:val="15"/>
    <w:qFormat/>
    <w:locked/>
    <w:uiPriority w:val="99"/>
    <w:rPr>
      <w:rFonts w:ascii="仿宋_GB2312" w:hAnsi="Webdings" w:eastAsia="仿宋_GB2312" w:cs="Times New Roman"/>
      <w:kern w:val="2"/>
      <w:sz w:val="20"/>
      <w:szCs w:val="20"/>
      <w:lang w:eastAsia="zh-CN" w:bidi="ar-SA"/>
    </w:rPr>
  </w:style>
  <w:style w:type="character" w:customStyle="1" w:styleId="71">
    <w:name w:val="Char Char2"/>
    <w:qFormat/>
    <w:uiPriority w:val="99"/>
    <w:rPr>
      <w:rFonts w:eastAsia="PMingLiU" w:cs="Times New Roman"/>
      <w:sz w:val="18"/>
      <w:szCs w:val="18"/>
      <w:lang w:val="en-GB" w:eastAsia="zh-TW"/>
    </w:rPr>
  </w:style>
  <w:style w:type="paragraph" w:customStyle="1" w:styleId="72">
    <w:name w:val="列出段落11"/>
    <w:basedOn w:val="1"/>
    <w:qFormat/>
    <w:uiPriority w:val="0"/>
    <w:pPr>
      <w:ind w:left="720"/>
    </w:pPr>
    <w:rPr>
      <w:rFonts w:cs="Calibri"/>
    </w:rPr>
  </w:style>
  <w:style w:type="character" w:customStyle="1" w:styleId="73">
    <w:name w:val="纯文本 字符"/>
    <w:link w:val="18"/>
    <w:qFormat/>
    <w:uiPriority w:val="0"/>
    <w:rPr>
      <w:rFonts w:ascii="宋体" w:hAnsi="Courier New"/>
      <w:kern w:val="2"/>
      <w:sz w:val="21"/>
    </w:rPr>
  </w:style>
  <w:style w:type="character" w:customStyle="1" w:styleId="74">
    <w:name w:val="label"/>
    <w:basedOn w:val="35"/>
    <w:qFormat/>
    <w:uiPriority w:val="0"/>
  </w:style>
  <w:style w:type="character" w:customStyle="1" w:styleId="75">
    <w:name w:val="批注文字 字符"/>
    <w:basedOn w:val="35"/>
    <w:link w:val="14"/>
    <w:semiHidden/>
    <w:qFormat/>
    <w:uiPriority w:val="99"/>
    <w:rPr>
      <w:sz w:val="24"/>
      <w:szCs w:val="22"/>
      <w:lang w:eastAsia="en-US"/>
    </w:rPr>
  </w:style>
  <w:style w:type="character" w:customStyle="1" w:styleId="76">
    <w:name w:val="批注主题 字符"/>
    <w:basedOn w:val="75"/>
    <w:link w:val="32"/>
    <w:semiHidden/>
    <w:qFormat/>
    <w:uiPriority w:val="99"/>
    <w:rPr>
      <w:b/>
      <w:bCs/>
      <w:sz w:val="24"/>
      <w:szCs w:val="22"/>
      <w:lang w:eastAsia="en-US"/>
    </w:rPr>
  </w:style>
  <w:style w:type="paragraph" w:customStyle="1" w:styleId="77">
    <w:name w:val="列出段落2"/>
    <w:basedOn w:val="1"/>
    <w:qFormat/>
    <w:uiPriority w:val="34"/>
    <w:pPr>
      <w:ind w:firstLine="0"/>
      <w:contextualSpacing/>
    </w:pPr>
  </w:style>
  <w:style w:type="paragraph" w:customStyle="1" w:styleId="78">
    <w:name w:val="列表段落1"/>
    <w:basedOn w:val="1"/>
    <w:unhideWhenUsed/>
    <w:qFormat/>
    <w:uiPriority w:val="99"/>
    <w:pPr>
      <w:ind w:firstLine="420" w:firstLineChars="200"/>
    </w:pPr>
  </w:style>
  <w:style w:type="paragraph" w:styleId="79">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jpeg"/><Relationship Id="rId45" Type="http://schemas.openxmlformats.org/officeDocument/2006/relationships/image" Target="media/image23.jpe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emf"/><Relationship Id="rId41" Type="http://schemas.openxmlformats.org/officeDocument/2006/relationships/oleObject" Target="embeddings/Microsoft_Visio_2003-2010___9.vsd"/><Relationship Id="rId40" Type="http://schemas.openxmlformats.org/officeDocument/2006/relationships/image" Target="media/image19.emf"/><Relationship Id="rId4" Type="http://schemas.openxmlformats.org/officeDocument/2006/relationships/endnotes" Target="endnotes.xml"/><Relationship Id="rId39" Type="http://schemas.openxmlformats.org/officeDocument/2006/relationships/oleObject" Target="embeddings/Microsoft_Visio_2003-2010___8.vsd"/><Relationship Id="rId38" Type="http://schemas.openxmlformats.org/officeDocument/2006/relationships/image" Target="media/image18.emf"/><Relationship Id="rId37" Type="http://schemas.openxmlformats.org/officeDocument/2006/relationships/oleObject" Target="embeddings/Microsoft_Visio_2003-2010___7.vsd"/><Relationship Id="rId36" Type="http://schemas.openxmlformats.org/officeDocument/2006/relationships/image" Target="media/image17.emf"/><Relationship Id="rId35" Type="http://schemas.openxmlformats.org/officeDocument/2006/relationships/oleObject" Target="embeddings/Microsoft_Visio_2003-2010___6.vsd"/><Relationship Id="rId34" Type="http://schemas.openxmlformats.org/officeDocument/2006/relationships/image" Target="media/image16.emf"/><Relationship Id="rId33" Type="http://schemas.openxmlformats.org/officeDocument/2006/relationships/oleObject" Target="embeddings/Microsoft_Visio_2003-2010___5.vsd"/><Relationship Id="rId32" Type="http://schemas.openxmlformats.org/officeDocument/2006/relationships/image" Target="media/image15.emf"/><Relationship Id="rId31" Type="http://schemas.openxmlformats.org/officeDocument/2006/relationships/oleObject" Target="embeddings/Microsoft_Visio_2003-2010___4.vsd"/><Relationship Id="rId30" Type="http://schemas.openxmlformats.org/officeDocument/2006/relationships/image" Target="media/image14.emf"/><Relationship Id="rId3" Type="http://schemas.openxmlformats.org/officeDocument/2006/relationships/footnotes" Target="footnotes.xml"/><Relationship Id="rId29" Type="http://schemas.openxmlformats.org/officeDocument/2006/relationships/oleObject" Target="embeddings/Microsoft_Visio_2003-2010___3.vsd"/><Relationship Id="rId28" Type="http://schemas.openxmlformats.org/officeDocument/2006/relationships/image" Target="media/image13.emf"/><Relationship Id="rId27" Type="http://schemas.openxmlformats.org/officeDocument/2006/relationships/oleObject" Target="embeddings/Microsoft_Visio_2003-2010___2.vsd"/><Relationship Id="rId26" Type="http://schemas.openxmlformats.org/officeDocument/2006/relationships/image" Target="media/image12.emf"/><Relationship Id="rId25" Type="http://schemas.openxmlformats.org/officeDocument/2006/relationships/oleObject" Target="embeddings/Microsoft_Visio_2003-2010___1.vsd"/><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jpeg"/><Relationship Id="rId21" Type="http://schemas.openxmlformats.org/officeDocument/2006/relationships/image" Target="media/image8.jpe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theme" Target="theme/theme1.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5" textRotate="1"/>
    <customShpInfo spid="_x0000_s2053" textRotate="1"/>
    <customShpInfo spid="_x0000_s2049" textRotate="1"/>
    <customShpInfo spid="_x0000_s2050" textRotate="1"/>
    <customShpInfo spid="_x0000_s1026"/>
    <customShpInfo spid="_x0000_s1118"/>
    <customShpInfo spid="_x0000_s1117"/>
    <customShpInfo spid="_x0000_s1116"/>
    <customShpInfo spid="_x0000_s1115"/>
    <customShpInfo spid="_x0000_s1114"/>
    <customShpInfo spid="_x0000_s1120"/>
    <customShpInfo spid="_x0000_s111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D79CE7-5BE3-4181-A960-990B8D2D914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29</Pages>
  <Words>8084</Words>
  <Characters>8859</Characters>
  <Lines>90</Lines>
  <Paragraphs>25</Paragraphs>
  <TotalTime>0</TotalTime>
  <ScaleCrop>false</ScaleCrop>
  <LinksUpToDate>false</LinksUpToDate>
  <CharactersWithSpaces>9619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2017-02-24T02:55:00Z</dcterms:created>
  <dc:creator>赵德成</dc:creator>
  <cp:lastModifiedBy>黄狄</cp:lastModifiedBy>
  <cp:lastPrinted>2022-05-23T02:55:00Z</cp:lastPrinted>
  <dcterms:modified xsi:type="dcterms:W3CDTF">2023-07-28T01:57:00Z</dcterms:modified>
  <cp:revision>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BF0C18F7CD8544F889A47866066785E4</vt:lpwstr>
  </property>
</Properties>
</file>